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070"/>
        <w:gridCol w:w="1969"/>
        <w:gridCol w:w="1983"/>
        <w:gridCol w:w="3260"/>
      </w:tblGrid>
      <w:tr w:rsidR="00FB231D" w:rsidRPr="00833A76" w:rsidTr="009C7968">
        <w:tc>
          <w:tcPr>
            <w:tcW w:w="2070" w:type="dxa"/>
            <w:vMerge w:val="restart"/>
          </w:tcPr>
          <w:p w:rsidR="00FB231D" w:rsidRPr="00833A76" w:rsidRDefault="00FB231D" w:rsidP="009C7968">
            <w:pPr>
              <w:pStyle w:val="Default"/>
              <w:jc w:val="both"/>
              <w:rPr>
                <w:rFonts w:ascii="Palatino Linotype" w:hAnsi="Palatino Linotype"/>
                <w:b/>
                <w:bCs/>
                <w:szCs w:val="23"/>
                <w:lang w:val="ru-RU"/>
              </w:rPr>
            </w:pPr>
            <w:r w:rsidRPr="00833A76">
              <w:rPr>
                <w:rFonts w:ascii="Palatino Linotype" w:hAnsi="Palatino Linotype"/>
                <w:b/>
                <w:bCs/>
                <w:noProof/>
                <w:szCs w:val="23"/>
                <w:lang w:val="ru-RU" w:eastAsia="ru-RU"/>
              </w:rPr>
              <w:drawing>
                <wp:inline distT="0" distB="0" distL="0" distR="0">
                  <wp:extent cx="891328" cy="730462"/>
                  <wp:effectExtent l="25400" t="0" r="0" b="0"/>
                  <wp:docPr id="36" name="B 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srcRect/>
                          <a:stretch>
                            <a:fillRect/>
                          </a:stretch>
                        </pic:blipFill>
                        <pic:spPr bwMode="auto">
                          <a:xfrm>
                            <a:off x="0" y="0"/>
                            <a:ext cx="891328" cy="730462"/>
                          </a:xfrm>
                          <a:prstGeom prst="rect">
                            <a:avLst/>
                          </a:prstGeom>
                          <a:noFill/>
                          <a:ln w="9525">
                            <a:noFill/>
                            <a:miter lim="800000"/>
                            <a:headEnd/>
                            <a:tailEnd/>
                          </a:ln>
                        </pic:spPr>
                      </pic:pic>
                    </a:graphicData>
                  </a:graphic>
                </wp:inline>
              </w:drawing>
            </w:r>
          </w:p>
        </w:tc>
        <w:tc>
          <w:tcPr>
            <w:tcW w:w="1969" w:type="dxa"/>
            <w:vMerge w:val="restart"/>
          </w:tcPr>
          <w:p w:rsidR="00FB231D" w:rsidRPr="00833A76" w:rsidRDefault="00FB231D" w:rsidP="009C7968">
            <w:pPr>
              <w:pStyle w:val="Default"/>
              <w:jc w:val="both"/>
              <w:rPr>
                <w:rFonts w:ascii="Palatino Linotype" w:hAnsi="Palatino Linotype"/>
                <w:b/>
                <w:bCs/>
                <w:szCs w:val="23"/>
                <w:lang w:val="ru-RU"/>
              </w:rPr>
            </w:pPr>
            <w:r w:rsidRPr="00833A76">
              <w:rPr>
                <w:rFonts w:ascii="Palatino Linotype" w:hAnsi="Palatino Linotype"/>
                <w:b/>
                <w:bCs/>
                <w:noProof/>
                <w:szCs w:val="23"/>
                <w:lang w:val="ru-RU" w:eastAsia="ru-RU"/>
              </w:rPr>
              <w:drawing>
                <wp:inline distT="0" distB="0" distL="0" distR="0">
                  <wp:extent cx="713528" cy="786257"/>
                  <wp:effectExtent l="25400" t="0" r="0" b="0"/>
                  <wp:docPr id="37" name="Bild 5" descr="::::::::private:var:folders:qJ:qJVXLCG5FOS7VoP-teYofk+++TI:-Tmp-:com.apple.mail.drag:logo_Kyrgyz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vate:var:folders:qJ:qJVXLCG5FOS7VoP-teYofk+++TI:-Tmp-:com.apple.mail.drag:logo_Kyrgyz CAT.jpg"/>
                          <pic:cNvPicPr>
                            <a:picLocks noChangeAspect="1" noChangeArrowheads="1"/>
                          </pic:cNvPicPr>
                        </pic:nvPicPr>
                        <pic:blipFill>
                          <a:blip r:embed="rId9" cstate="print"/>
                          <a:srcRect/>
                          <a:stretch>
                            <a:fillRect/>
                          </a:stretch>
                        </pic:blipFill>
                        <pic:spPr bwMode="auto">
                          <a:xfrm>
                            <a:off x="0" y="0"/>
                            <a:ext cx="721131" cy="794635"/>
                          </a:xfrm>
                          <a:prstGeom prst="rect">
                            <a:avLst/>
                          </a:prstGeom>
                          <a:noFill/>
                          <a:ln w="9525">
                            <a:noFill/>
                            <a:miter lim="800000"/>
                            <a:headEnd/>
                            <a:tailEnd/>
                          </a:ln>
                        </pic:spPr>
                      </pic:pic>
                    </a:graphicData>
                  </a:graphic>
                </wp:inline>
              </w:drawing>
            </w:r>
          </w:p>
        </w:tc>
        <w:tc>
          <w:tcPr>
            <w:tcW w:w="1983" w:type="dxa"/>
            <w:vMerge w:val="restart"/>
          </w:tcPr>
          <w:p w:rsidR="00FB231D" w:rsidRPr="00833A76" w:rsidRDefault="00FB231D" w:rsidP="009C7968">
            <w:pPr>
              <w:pStyle w:val="Default"/>
              <w:jc w:val="both"/>
              <w:rPr>
                <w:rFonts w:ascii="Palatino Linotype" w:hAnsi="Palatino Linotype"/>
                <w:b/>
                <w:bCs/>
                <w:szCs w:val="23"/>
                <w:lang w:val="ru-RU"/>
              </w:rPr>
            </w:pPr>
            <w:r w:rsidRPr="00833A76">
              <w:rPr>
                <w:rFonts w:ascii="Palatino Linotype" w:hAnsi="Palatino Linotype"/>
                <w:b/>
                <w:bCs/>
                <w:noProof/>
                <w:szCs w:val="23"/>
                <w:lang w:val="ru-RU" w:eastAsia="ru-RU"/>
              </w:rPr>
              <w:drawing>
                <wp:inline distT="0" distB="0" distL="0" distR="0">
                  <wp:extent cx="737406" cy="730462"/>
                  <wp:effectExtent l="25400" t="0" r="0" b="0"/>
                  <wp:docPr id="3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39740" cy="732774"/>
                          </a:xfrm>
                          <a:prstGeom prst="rect">
                            <a:avLst/>
                          </a:prstGeom>
                          <a:noFill/>
                          <a:ln w="9525">
                            <a:noFill/>
                            <a:miter lim="800000"/>
                            <a:headEnd/>
                            <a:tailEnd/>
                          </a:ln>
                        </pic:spPr>
                      </pic:pic>
                    </a:graphicData>
                  </a:graphic>
                </wp:inline>
              </w:drawing>
            </w:r>
          </w:p>
        </w:tc>
        <w:tc>
          <w:tcPr>
            <w:tcW w:w="3260" w:type="dxa"/>
          </w:tcPr>
          <w:p w:rsidR="00FB231D" w:rsidRPr="00833A76" w:rsidRDefault="00FB231D" w:rsidP="009C7968">
            <w:pPr>
              <w:pStyle w:val="Default"/>
              <w:jc w:val="both"/>
              <w:rPr>
                <w:rFonts w:ascii="Palatino Linotype" w:hAnsi="Palatino Linotype"/>
                <w:b/>
                <w:bCs/>
                <w:szCs w:val="23"/>
                <w:lang w:val="ru-RU"/>
              </w:rPr>
            </w:pPr>
            <w:r w:rsidRPr="00833A76">
              <w:rPr>
                <w:rFonts w:ascii="Palatino Linotype" w:hAnsi="Palatino Linotype"/>
                <w:noProof/>
                <w:lang w:val="ru-RU" w:eastAsia="ru-RU"/>
              </w:rPr>
              <w:drawing>
                <wp:inline distT="0" distB="0" distL="0" distR="0">
                  <wp:extent cx="1864995" cy="272926"/>
                  <wp:effectExtent l="2540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64995" cy="272926"/>
                          </a:xfrm>
                          <a:prstGeom prst="rect">
                            <a:avLst/>
                          </a:prstGeom>
                          <a:solidFill>
                            <a:srgbClr val="FFFFFF"/>
                          </a:solidFill>
                          <a:ln w="9525">
                            <a:noFill/>
                            <a:miter lim="800000"/>
                            <a:headEnd/>
                            <a:tailEnd/>
                          </a:ln>
                        </pic:spPr>
                      </pic:pic>
                    </a:graphicData>
                  </a:graphic>
                </wp:inline>
              </w:drawing>
            </w:r>
          </w:p>
          <w:p w:rsidR="00FB231D" w:rsidRPr="00833A76" w:rsidRDefault="00FB231D" w:rsidP="009C7968">
            <w:pPr>
              <w:pStyle w:val="Default"/>
              <w:jc w:val="both"/>
              <w:rPr>
                <w:rFonts w:ascii="Palatino Linotype" w:hAnsi="Palatino Linotype"/>
                <w:b/>
                <w:bCs/>
                <w:szCs w:val="23"/>
                <w:lang w:val="ru-RU"/>
              </w:rPr>
            </w:pPr>
          </w:p>
        </w:tc>
      </w:tr>
      <w:tr w:rsidR="00FB231D" w:rsidRPr="00833A76" w:rsidTr="009C7968">
        <w:tc>
          <w:tcPr>
            <w:tcW w:w="2070" w:type="dxa"/>
            <w:vMerge/>
          </w:tcPr>
          <w:p w:rsidR="00FB231D" w:rsidRPr="00833A76" w:rsidRDefault="00FB231D" w:rsidP="009C7968">
            <w:pPr>
              <w:pStyle w:val="Default"/>
              <w:jc w:val="both"/>
              <w:rPr>
                <w:rFonts w:ascii="Palatino Linotype" w:hAnsi="Palatino Linotype"/>
                <w:b/>
                <w:bCs/>
                <w:szCs w:val="23"/>
                <w:lang w:val="ru-RU"/>
              </w:rPr>
            </w:pPr>
          </w:p>
        </w:tc>
        <w:tc>
          <w:tcPr>
            <w:tcW w:w="1969" w:type="dxa"/>
            <w:vMerge/>
          </w:tcPr>
          <w:p w:rsidR="00FB231D" w:rsidRPr="00833A76" w:rsidRDefault="00FB231D" w:rsidP="009C7968">
            <w:pPr>
              <w:pStyle w:val="Default"/>
              <w:jc w:val="both"/>
              <w:rPr>
                <w:rFonts w:ascii="Palatino Linotype" w:hAnsi="Palatino Linotype"/>
                <w:b/>
                <w:bCs/>
                <w:szCs w:val="23"/>
                <w:lang w:val="ru-RU"/>
              </w:rPr>
            </w:pPr>
          </w:p>
        </w:tc>
        <w:tc>
          <w:tcPr>
            <w:tcW w:w="1983" w:type="dxa"/>
            <w:vMerge/>
          </w:tcPr>
          <w:p w:rsidR="00FB231D" w:rsidRPr="00833A76" w:rsidRDefault="00FB231D" w:rsidP="009C7968">
            <w:pPr>
              <w:pStyle w:val="Default"/>
              <w:jc w:val="both"/>
              <w:rPr>
                <w:rFonts w:ascii="Palatino Linotype" w:hAnsi="Palatino Linotype"/>
                <w:b/>
                <w:bCs/>
                <w:szCs w:val="23"/>
                <w:lang w:val="ru-RU"/>
              </w:rPr>
            </w:pPr>
          </w:p>
        </w:tc>
        <w:tc>
          <w:tcPr>
            <w:tcW w:w="3260" w:type="dxa"/>
          </w:tcPr>
          <w:p w:rsidR="00FB231D" w:rsidRPr="00833A76" w:rsidRDefault="00FB231D" w:rsidP="009C7968">
            <w:pPr>
              <w:pStyle w:val="Default"/>
              <w:jc w:val="both"/>
              <w:rPr>
                <w:rFonts w:ascii="Palatino Linotype" w:hAnsi="Palatino Linotype"/>
                <w:b/>
                <w:bCs/>
                <w:szCs w:val="23"/>
                <w:lang w:val="ru-RU"/>
              </w:rPr>
            </w:pPr>
            <w:r w:rsidRPr="00833A76">
              <w:rPr>
                <w:rFonts w:ascii="Palatino Linotype" w:hAnsi="Palatino Linotype"/>
                <w:b/>
                <w:bCs/>
                <w:noProof/>
                <w:szCs w:val="23"/>
                <w:lang w:val="ru-RU" w:eastAsia="ru-RU"/>
              </w:rPr>
              <w:drawing>
                <wp:inline distT="0" distB="0" distL="0" distR="0">
                  <wp:extent cx="1407795" cy="635035"/>
                  <wp:effectExtent l="25400" t="0" r="0" b="0"/>
                  <wp:docPr id="40" name="Bild 4" descr="::ip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r logo.jpg"/>
                          <pic:cNvPicPr>
                            <a:picLocks noChangeAspect="1" noChangeArrowheads="1"/>
                          </pic:cNvPicPr>
                        </pic:nvPicPr>
                        <pic:blipFill>
                          <a:blip r:embed="rId12" cstate="print"/>
                          <a:srcRect/>
                          <a:stretch>
                            <a:fillRect/>
                          </a:stretch>
                        </pic:blipFill>
                        <pic:spPr bwMode="auto">
                          <a:xfrm>
                            <a:off x="0" y="0"/>
                            <a:ext cx="1413835" cy="637760"/>
                          </a:xfrm>
                          <a:prstGeom prst="rect">
                            <a:avLst/>
                          </a:prstGeom>
                          <a:noFill/>
                          <a:ln w="9525">
                            <a:noFill/>
                            <a:miter lim="800000"/>
                            <a:headEnd/>
                            <a:tailEnd/>
                          </a:ln>
                        </pic:spPr>
                      </pic:pic>
                    </a:graphicData>
                  </a:graphic>
                </wp:inline>
              </w:drawing>
            </w:r>
          </w:p>
        </w:tc>
      </w:tr>
    </w:tbl>
    <w:p w:rsidR="00FB231D" w:rsidRPr="00833A76" w:rsidRDefault="00FB231D" w:rsidP="00FB231D">
      <w:pPr>
        <w:spacing w:after="0"/>
        <w:jc w:val="right"/>
        <w:rPr>
          <w:rFonts w:ascii="Palatino Linotype" w:hAnsi="Palatino Linotype"/>
          <w:sz w:val="24"/>
          <w:szCs w:val="24"/>
        </w:rPr>
      </w:pPr>
    </w:p>
    <w:p w:rsidR="00833A76" w:rsidRDefault="00833A76" w:rsidP="00FB231D">
      <w:pPr>
        <w:spacing w:after="0"/>
        <w:jc w:val="right"/>
        <w:rPr>
          <w:rFonts w:ascii="Palatino Linotype" w:hAnsi="Palatino Linotype"/>
          <w:i/>
        </w:rPr>
      </w:pPr>
    </w:p>
    <w:p w:rsidR="00FB231D" w:rsidRPr="00833A76" w:rsidRDefault="00FB231D" w:rsidP="00FB231D">
      <w:pPr>
        <w:spacing w:after="0"/>
        <w:jc w:val="right"/>
        <w:rPr>
          <w:rFonts w:ascii="Palatino Linotype" w:hAnsi="Palatino Linotype"/>
          <w:i/>
        </w:rPr>
      </w:pPr>
      <w:r w:rsidRPr="00833A76">
        <w:rPr>
          <w:rFonts w:ascii="Palatino Linotype" w:hAnsi="Palatino Linotype"/>
          <w:i/>
        </w:rPr>
        <w:t>29</w:t>
      </w:r>
      <w:r w:rsidR="00976D36" w:rsidRPr="00833A76">
        <w:rPr>
          <w:rFonts w:ascii="Palatino Linotype" w:hAnsi="Palatino Linotype"/>
          <w:i/>
        </w:rPr>
        <w:t>-уми</w:t>
      </w:r>
      <w:r w:rsidRPr="00833A76">
        <w:rPr>
          <w:rFonts w:ascii="Palatino Linotype" w:hAnsi="Palatino Linotype"/>
          <w:i/>
        </w:rPr>
        <w:t xml:space="preserve"> ма</w:t>
      </w:r>
      <w:r w:rsidR="00976D36" w:rsidRPr="00833A76">
        <w:rPr>
          <w:rFonts w:ascii="Palatino Linotype" w:hAnsi="Palatino Linotype"/>
          <w:i/>
        </w:rPr>
        <w:t>йи соли 2014</w:t>
      </w:r>
    </w:p>
    <w:p w:rsidR="00FB231D" w:rsidRPr="00833A76" w:rsidRDefault="00FB231D" w:rsidP="00FB231D">
      <w:pPr>
        <w:spacing w:after="0"/>
        <w:jc w:val="right"/>
        <w:rPr>
          <w:rFonts w:ascii="Palatino Linotype" w:hAnsi="Palatino Linotype"/>
          <w:i/>
        </w:rPr>
      </w:pPr>
    </w:p>
    <w:p w:rsidR="00976D36" w:rsidRPr="00833A76" w:rsidRDefault="00976D36" w:rsidP="00D417D7">
      <w:pPr>
        <w:jc w:val="both"/>
        <w:rPr>
          <w:rFonts w:ascii="Palatino Linotype" w:hAnsi="Palatino Linotype"/>
        </w:rPr>
      </w:pPr>
      <w:proofErr w:type="spellStart"/>
      <w:r w:rsidRPr="00833A76">
        <w:rPr>
          <w:rFonts w:ascii="Palatino Linotype" w:hAnsi="Palatino Linotype"/>
        </w:rPr>
        <w:t>Мактуби</w:t>
      </w:r>
      <w:proofErr w:type="spellEnd"/>
      <w:r w:rsidRPr="00833A76">
        <w:rPr>
          <w:rFonts w:ascii="Palatino Linotype" w:hAnsi="Palatino Linotype"/>
        </w:rPr>
        <w:t xml:space="preserve"> </w:t>
      </w:r>
      <w:proofErr w:type="spellStart"/>
      <w:r w:rsidRPr="00833A76">
        <w:rPr>
          <w:rFonts w:ascii="Palatino Linotype" w:hAnsi="Palatino Linotype"/>
        </w:rPr>
        <w:t>кушода</w:t>
      </w:r>
      <w:proofErr w:type="spellEnd"/>
      <w:r w:rsidRPr="00833A76">
        <w:rPr>
          <w:rFonts w:ascii="Palatino Linotype" w:hAnsi="Palatino Linotype"/>
        </w:rPr>
        <w:t xml:space="preserve"> ба </w:t>
      </w:r>
      <w:r w:rsidRPr="00833A76">
        <w:rPr>
          <w:rFonts w:ascii="Palatino Linotype" w:hAnsi="Palatino Linotype"/>
          <w:b/>
        </w:rPr>
        <w:t xml:space="preserve">Фармондеҳи </w:t>
      </w:r>
      <w:proofErr w:type="spellStart"/>
      <w:r w:rsidRPr="00833A76">
        <w:rPr>
          <w:rFonts w:ascii="Palatino Linotype" w:hAnsi="Palatino Linotype"/>
          <w:b/>
        </w:rPr>
        <w:t>Сарраёсати</w:t>
      </w:r>
      <w:proofErr w:type="spellEnd"/>
      <w:r w:rsidRPr="00833A76">
        <w:rPr>
          <w:rFonts w:ascii="Palatino Linotype" w:hAnsi="Palatino Linotype"/>
          <w:b/>
        </w:rPr>
        <w:t xml:space="preserve"> Қӯшунҳои сарҳадии </w:t>
      </w:r>
      <w:proofErr w:type="spellStart"/>
      <w:r w:rsidRPr="00833A76">
        <w:rPr>
          <w:rFonts w:ascii="Palatino Linotype" w:hAnsi="Palatino Linotype"/>
          <w:b/>
        </w:rPr>
        <w:t>Кумитаи</w:t>
      </w:r>
      <w:proofErr w:type="spellEnd"/>
      <w:r w:rsidRPr="00833A76">
        <w:rPr>
          <w:rFonts w:ascii="Palatino Linotype" w:hAnsi="Palatino Linotype"/>
          <w:b/>
        </w:rPr>
        <w:t xml:space="preserve"> </w:t>
      </w:r>
      <w:proofErr w:type="spellStart"/>
      <w:r w:rsidRPr="00833A76">
        <w:rPr>
          <w:rFonts w:ascii="Palatino Linotype" w:hAnsi="Palatino Linotype"/>
          <w:b/>
        </w:rPr>
        <w:t>давлатии</w:t>
      </w:r>
      <w:proofErr w:type="spellEnd"/>
      <w:r w:rsidRPr="00833A76">
        <w:rPr>
          <w:rFonts w:ascii="Palatino Linotype" w:hAnsi="Palatino Linotype"/>
          <w:b/>
        </w:rPr>
        <w:t xml:space="preserve"> </w:t>
      </w:r>
      <w:r w:rsidR="003774A2" w:rsidRPr="00833A76">
        <w:rPr>
          <w:rFonts w:ascii="Palatino Linotype" w:hAnsi="Palatino Linotype"/>
          <w:b/>
          <w:lang w:val="tg-Cyrl-TJ"/>
        </w:rPr>
        <w:t>а</w:t>
      </w:r>
      <w:proofErr w:type="spellStart"/>
      <w:r w:rsidRPr="00833A76">
        <w:rPr>
          <w:rFonts w:ascii="Palatino Linotype" w:hAnsi="Palatino Linotype"/>
          <w:b/>
        </w:rPr>
        <w:t>мнияти</w:t>
      </w:r>
      <w:proofErr w:type="spellEnd"/>
      <w:r w:rsidRPr="00833A76">
        <w:rPr>
          <w:rFonts w:ascii="Palatino Linotype" w:hAnsi="Palatino Linotype"/>
          <w:b/>
        </w:rPr>
        <w:t xml:space="preserve"> </w:t>
      </w:r>
      <w:r w:rsidR="003774A2" w:rsidRPr="00833A76">
        <w:rPr>
          <w:rFonts w:ascii="Palatino Linotype" w:hAnsi="Palatino Linotype"/>
          <w:b/>
          <w:lang w:val="tg-Cyrl-TJ"/>
        </w:rPr>
        <w:t>м</w:t>
      </w:r>
      <w:proofErr w:type="spellStart"/>
      <w:r w:rsidRPr="00833A76">
        <w:rPr>
          <w:rFonts w:ascii="Palatino Linotype" w:hAnsi="Palatino Linotype"/>
          <w:b/>
        </w:rPr>
        <w:t>иллии</w:t>
      </w:r>
      <w:proofErr w:type="spellEnd"/>
      <w:r w:rsidRPr="00833A76">
        <w:rPr>
          <w:rFonts w:ascii="Palatino Linotype" w:hAnsi="Palatino Linotype"/>
          <w:b/>
        </w:rPr>
        <w:t xml:space="preserve"> Ҷумҳурии</w:t>
      </w:r>
      <w:proofErr w:type="gramStart"/>
      <w:r w:rsidRPr="00833A76">
        <w:rPr>
          <w:rFonts w:ascii="Palatino Linotype" w:hAnsi="Palatino Linotype"/>
          <w:b/>
        </w:rPr>
        <w:t xml:space="preserve"> Т</w:t>
      </w:r>
      <w:proofErr w:type="gramEnd"/>
      <w:r w:rsidRPr="00833A76">
        <w:rPr>
          <w:rFonts w:ascii="Palatino Linotype" w:hAnsi="Palatino Linotype"/>
          <w:b/>
        </w:rPr>
        <w:t>оҷикистон, генерал-лейтенант Раҷабалӣ Раҳмоналӣ</w:t>
      </w:r>
      <w:r w:rsidRPr="00833A76">
        <w:rPr>
          <w:rFonts w:ascii="Palatino Linotype" w:hAnsi="Palatino Linotype"/>
        </w:rPr>
        <w:t xml:space="preserve"> </w:t>
      </w:r>
      <w:proofErr w:type="spellStart"/>
      <w:r w:rsidRPr="00833A76">
        <w:rPr>
          <w:rFonts w:ascii="Palatino Linotype" w:hAnsi="Palatino Linotype"/>
        </w:rPr>
        <w:t>бо</w:t>
      </w:r>
      <w:proofErr w:type="spellEnd"/>
      <w:r w:rsidRPr="00833A76">
        <w:rPr>
          <w:rFonts w:ascii="Palatino Linotype" w:hAnsi="Palatino Linotype"/>
        </w:rPr>
        <w:t xml:space="preserve"> </w:t>
      </w:r>
      <w:proofErr w:type="spellStart"/>
      <w:r w:rsidRPr="00833A76">
        <w:rPr>
          <w:rFonts w:ascii="Palatino Linotype" w:hAnsi="Palatino Linotype"/>
        </w:rPr>
        <w:t>даъвати</w:t>
      </w:r>
      <w:proofErr w:type="spellEnd"/>
      <w:r w:rsidRPr="00833A76">
        <w:rPr>
          <w:rFonts w:ascii="Palatino Linotype" w:hAnsi="Palatino Linotype"/>
        </w:rPr>
        <w:t xml:space="preserve"> барҳам </w:t>
      </w:r>
      <w:proofErr w:type="spellStart"/>
      <w:r w:rsidRPr="00833A76">
        <w:rPr>
          <w:rFonts w:ascii="Palatino Linotype" w:hAnsi="Palatino Linotype"/>
        </w:rPr>
        <w:t>додани</w:t>
      </w:r>
      <w:proofErr w:type="spellEnd"/>
      <w:r w:rsidRPr="00833A76">
        <w:rPr>
          <w:rFonts w:ascii="Palatino Linotype" w:hAnsi="Palatino Linotype"/>
        </w:rPr>
        <w:t xml:space="preserve"> муносибатҳои ғайриоинномавӣ дар </w:t>
      </w:r>
      <w:proofErr w:type="spellStart"/>
      <w:r w:rsidRPr="00833A76">
        <w:rPr>
          <w:rFonts w:ascii="Palatino Linotype" w:hAnsi="Palatino Linotype"/>
        </w:rPr>
        <w:t>байни</w:t>
      </w:r>
      <w:proofErr w:type="spellEnd"/>
      <w:r w:rsidRPr="00833A76">
        <w:rPr>
          <w:rFonts w:ascii="Palatino Linotype" w:hAnsi="Palatino Linotype"/>
        </w:rPr>
        <w:t xml:space="preserve"> </w:t>
      </w:r>
      <w:proofErr w:type="spellStart"/>
      <w:r w:rsidRPr="00833A76">
        <w:rPr>
          <w:rFonts w:ascii="Palatino Linotype" w:hAnsi="Palatino Linotype"/>
        </w:rPr>
        <w:t>сарбозоне</w:t>
      </w:r>
      <w:proofErr w:type="spellEnd"/>
      <w:r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w:t>
      </w:r>
      <w:proofErr w:type="spellStart"/>
      <w:r w:rsidRPr="00833A76">
        <w:rPr>
          <w:rFonts w:ascii="Palatino Linotype" w:hAnsi="Palatino Linotype"/>
        </w:rPr>
        <w:t>хизмати</w:t>
      </w:r>
      <w:proofErr w:type="spellEnd"/>
      <w:r w:rsidRPr="00833A76">
        <w:rPr>
          <w:rFonts w:ascii="Palatino Linotype" w:hAnsi="Palatino Linotype"/>
        </w:rPr>
        <w:t xml:space="preserve"> ҳарбиро </w:t>
      </w:r>
      <w:proofErr w:type="spellStart"/>
      <w:r w:rsidRPr="00833A76">
        <w:rPr>
          <w:rFonts w:ascii="Palatino Linotype" w:hAnsi="Palatino Linotype"/>
        </w:rPr>
        <w:t>адо</w:t>
      </w:r>
      <w:proofErr w:type="spellEnd"/>
      <w:r w:rsidRPr="00833A76">
        <w:rPr>
          <w:rFonts w:ascii="Palatino Linotype" w:hAnsi="Palatino Linotype"/>
        </w:rPr>
        <w:t xml:space="preserve"> </w:t>
      </w:r>
      <w:proofErr w:type="spellStart"/>
      <w:r w:rsidRPr="00833A76">
        <w:rPr>
          <w:rFonts w:ascii="Palatino Linotype" w:hAnsi="Palatino Linotype"/>
        </w:rPr>
        <w:t>мекунанд</w:t>
      </w:r>
      <w:proofErr w:type="spellEnd"/>
      <w:r w:rsidRPr="00833A76">
        <w:rPr>
          <w:rFonts w:ascii="Palatino Linotype" w:hAnsi="Palatino Linotype"/>
        </w:rPr>
        <w:t xml:space="preserve">. </w:t>
      </w:r>
    </w:p>
    <w:p w:rsidR="00833A86" w:rsidRPr="00833A76" w:rsidRDefault="00833A86" w:rsidP="001E0571">
      <w:pPr>
        <w:rPr>
          <w:rFonts w:ascii="Palatino Linotype" w:hAnsi="Palatino Linotype"/>
          <w:b/>
        </w:rPr>
      </w:pPr>
      <w:r w:rsidRPr="00833A76">
        <w:rPr>
          <w:rFonts w:ascii="Palatino Linotype" w:hAnsi="Palatino Linotype"/>
          <w:b/>
        </w:rPr>
        <w:t>Муҳтарам Раҷабалӣ Раҳмоналӣ,</w:t>
      </w:r>
    </w:p>
    <w:p w:rsidR="00833A86" w:rsidRPr="00833A76" w:rsidRDefault="00833A86" w:rsidP="003774A2">
      <w:pPr>
        <w:jc w:val="both"/>
        <w:rPr>
          <w:rFonts w:ascii="Palatino Linotype" w:hAnsi="Palatino Linotype"/>
        </w:rPr>
      </w:pPr>
      <w:r w:rsidRPr="00833A76">
        <w:rPr>
          <w:rFonts w:ascii="Palatino Linotype" w:hAnsi="Palatino Linotype"/>
        </w:rPr>
        <w:t>28-уми майи соли 2014 дар</w:t>
      </w:r>
      <w:proofErr w:type="gramStart"/>
      <w:r w:rsidRPr="00833A76">
        <w:rPr>
          <w:rFonts w:ascii="Palatino Linotype" w:hAnsi="Palatino Linotype"/>
        </w:rPr>
        <w:t xml:space="preserve"> Т</w:t>
      </w:r>
      <w:proofErr w:type="gramEnd"/>
      <w:r w:rsidRPr="00833A76">
        <w:rPr>
          <w:rFonts w:ascii="Palatino Linotype" w:hAnsi="Palatino Linotype"/>
        </w:rPr>
        <w:t xml:space="preserve">оҷикистон 20-умин </w:t>
      </w:r>
      <w:proofErr w:type="spellStart"/>
      <w:r w:rsidRPr="00833A76">
        <w:rPr>
          <w:rFonts w:ascii="Palatino Linotype" w:hAnsi="Palatino Linotype"/>
        </w:rPr>
        <w:t>солгарди</w:t>
      </w:r>
      <w:proofErr w:type="spellEnd"/>
      <w:r w:rsidRPr="00833A76">
        <w:rPr>
          <w:rFonts w:ascii="Palatino Linotype" w:hAnsi="Palatino Linotype"/>
        </w:rPr>
        <w:t xml:space="preserve"> </w:t>
      </w:r>
      <w:proofErr w:type="spellStart"/>
      <w:r w:rsidRPr="00833A76">
        <w:rPr>
          <w:rFonts w:ascii="Palatino Linotype" w:hAnsi="Palatino Linotype"/>
        </w:rPr>
        <w:t>таъсиси</w:t>
      </w:r>
      <w:proofErr w:type="spellEnd"/>
      <w:r w:rsidRPr="00833A76">
        <w:rPr>
          <w:rFonts w:ascii="Palatino Linotype" w:hAnsi="Palatino Linotype"/>
        </w:rPr>
        <w:t xml:space="preserve"> Қӯшунҳои сарҳадӣ таҷлил </w:t>
      </w:r>
      <w:proofErr w:type="spellStart"/>
      <w:r w:rsidRPr="00833A76">
        <w:rPr>
          <w:rFonts w:ascii="Palatino Linotype" w:hAnsi="Palatino Linotype"/>
        </w:rPr>
        <w:t>гардид</w:t>
      </w:r>
      <w:proofErr w:type="spellEnd"/>
      <w:r w:rsidRPr="00833A76">
        <w:rPr>
          <w:rFonts w:ascii="Palatino Linotype" w:hAnsi="Palatino Linotype"/>
        </w:rPr>
        <w:t xml:space="preserve">. </w:t>
      </w:r>
      <w:proofErr w:type="spellStart"/>
      <w:r w:rsidRPr="00833A76">
        <w:rPr>
          <w:rFonts w:ascii="Palatino Linotype" w:hAnsi="Palatino Linotype"/>
        </w:rPr>
        <w:t>Бист</w:t>
      </w:r>
      <w:proofErr w:type="spellEnd"/>
      <w:r w:rsidRPr="00833A76">
        <w:rPr>
          <w:rFonts w:ascii="Palatino Linotype" w:hAnsi="Palatino Linotype"/>
        </w:rPr>
        <w:t xml:space="preserve"> </w:t>
      </w:r>
      <w:proofErr w:type="spellStart"/>
      <w:r w:rsidRPr="00833A76">
        <w:rPr>
          <w:rFonts w:ascii="Palatino Linotype" w:hAnsi="Palatino Linotype"/>
        </w:rPr>
        <w:t>сол</w:t>
      </w:r>
      <w:proofErr w:type="spellEnd"/>
      <w:r w:rsidRPr="00833A76">
        <w:rPr>
          <w:rFonts w:ascii="Palatino Linotype" w:hAnsi="Palatino Linotype"/>
        </w:rPr>
        <w:t xml:space="preserve"> </w:t>
      </w:r>
      <w:r w:rsidR="003774A2" w:rsidRPr="00833A76">
        <w:rPr>
          <w:rFonts w:ascii="Palatino Linotype" w:hAnsi="Palatino Linotype"/>
        </w:rPr>
        <w:t>пеш</w:t>
      </w:r>
      <w:r w:rsidRPr="00833A76">
        <w:rPr>
          <w:rFonts w:ascii="Palatino Linotype" w:hAnsi="Palatino Linotype"/>
        </w:rPr>
        <w:t xml:space="preserve"> Қӯшунҳои сарҳадӣ </w:t>
      </w:r>
      <w:proofErr w:type="spellStart"/>
      <w:r w:rsidR="003774A2" w:rsidRPr="00833A76">
        <w:rPr>
          <w:rFonts w:ascii="Palatino Linotype" w:hAnsi="Palatino Linotype"/>
        </w:rPr>
        <w:t>заминаи</w:t>
      </w:r>
      <w:proofErr w:type="spellEnd"/>
      <w:r w:rsidR="003774A2" w:rsidRPr="00833A76">
        <w:rPr>
          <w:rFonts w:ascii="Palatino Linotype" w:hAnsi="Palatino Linotype"/>
        </w:rPr>
        <w:t xml:space="preserve"> </w:t>
      </w:r>
      <w:r w:rsidRPr="00833A76">
        <w:rPr>
          <w:rFonts w:ascii="Palatino Linotype" w:hAnsi="Palatino Linotype"/>
        </w:rPr>
        <w:t xml:space="preserve">ниҳодӣ </w:t>
      </w:r>
      <w:proofErr w:type="spellStart"/>
      <w:r w:rsidRPr="00833A76">
        <w:rPr>
          <w:rFonts w:ascii="Palatino Linotype" w:hAnsi="Palatino Linotype"/>
        </w:rPr>
        <w:t>ва</w:t>
      </w:r>
      <w:proofErr w:type="spellEnd"/>
      <w:r w:rsidRPr="00833A76">
        <w:rPr>
          <w:rFonts w:ascii="Palatino Linotype" w:hAnsi="Palatino Linotype"/>
        </w:rPr>
        <w:t xml:space="preserve"> </w:t>
      </w:r>
      <w:proofErr w:type="spellStart"/>
      <w:r w:rsidRPr="00833A76">
        <w:rPr>
          <w:rFonts w:ascii="Palatino Linotype" w:hAnsi="Palatino Linotype"/>
        </w:rPr>
        <w:t>моддию</w:t>
      </w:r>
      <w:proofErr w:type="spellEnd"/>
      <w:r w:rsidRPr="00833A76">
        <w:rPr>
          <w:rFonts w:ascii="Palatino Linotype" w:hAnsi="Palatino Linotype"/>
        </w:rPr>
        <w:t xml:space="preserve"> техникӣ </w:t>
      </w:r>
      <w:proofErr w:type="spellStart"/>
      <w:r w:rsidRPr="00833A76">
        <w:rPr>
          <w:rFonts w:ascii="Palatino Linotype" w:hAnsi="Palatino Linotype"/>
        </w:rPr>
        <w:t>надоштанд</w:t>
      </w:r>
      <w:proofErr w:type="spellEnd"/>
      <w:r w:rsidRPr="00833A76">
        <w:rPr>
          <w:rFonts w:ascii="Palatino Linotype" w:hAnsi="Palatino Linotype"/>
        </w:rPr>
        <w:t xml:space="preserve">, </w:t>
      </w:r>
      <w:proofErr w:type="gramStart"/>
      <w:r w:rsidRPr="00833A76">
        <w:rPr>
          <w:rFonts w:ascii="Palatino Linotype" w:hAnsi="Palatino Linotype"/>
        </w:rPr>
        <w:t>вале</w:t>
      </w:r>
      <w:proofErr w:type="gramEnd"/>
      <w:r w:rsidRPr="00833A76">
        <w:rPr>
          <w:rFonts w:ascii="Palatino Linotype" w:hAnsi="Palatino Linotype"/>
        </w:rPr>
        <w:t xml:space="preserve"> имрӯз </w:t>
      </w:r>
      <w:proofErr w:type="spellStart"/>
      <w:r w:rsidRPr="00833A76">
        <w:rPr>
          <w:rFonts w:ascii="Palatino Linotype" w:hAnsi="Palatino Linotype"/>
        </w:rPr>
        <w:t>тавони</w:t>
      </w:r>
      <w:proofErr w:type="spellEnd"/>
      <w:r w:rsidRPr="00833A76">
        <w:rPr>
          <w:rFonts w:ascii="Palatino Linotype" w:hAnsi="Palatino Linotype"/>
        </w:rPr>
        <w:t xml:space="preserve"> ҳифзи сарҳадоти </w:t>
      </w:r>
      <w:proofErr w:type="spellStart"/>
      <w:r w:rsidRPr="00833A76">
        <w:rPr>
          <w:rFonts w:ascii="Palatino Linotype" w:hAnsi="Palatino Linotype"/>
        </w:rPr>
        <w:t>кишварро</w:t>
      </w:r>
      <w:proofErr w:type="spellEnd"/>
      <w:r w:rsidRPr="00833A76">
        <w:rPr>
          <w:rFonts w:ascii="Palatino Linotype" w:hAnsi="Palatino Linotype"/>
        </w:rPr>
        <w:t xml:space="preserve"> </w:t>
      </w:r>
      <w:proofErr w:type="spellStart"/>
      <w:r w:rsidRPr="00833A76">
        <w:rPr>
          <w:rFonts w:ascii="Palatino Linotype" w:hAnsi="Palatino Linotype"/>
        </w:rPr>
        <w:t>доранд</w:t>
      </w:r>
      <w:proofErr w:type="spellEnd"/>
      <w:r w:rsidRPr="00833A76">
        <w:rPr>
          <w:rFonts w:ascii="Palatino Linotype" w:hAnsi="Palatino Linotype"/>
        </w:rPr>
        <w:t xml:space="preserve"> </w:t>
      </w:r>
      <w:proofErr w:type="spellStart"/>
      <w:r w:rsidRPr="00833A76">
        <w:rPr>
          <w:rFonts w:ascii="Palatino Linotype" w:hAnsi="Palatino Linotype"/>
        </w:rPr>
        <w:t>ва</w:t>
      </w:r>
      <w:proofErr w:type="spellEnd"/>
      <w:r w:rsidRPr="00833A76">
        <w:rPr>
          <w:rFonts w:ascii="Palatino Linotype" w:hAnsi="Palatino Linotype"/>
        </w:rPr>
        <w:t xml:space="preserve"> ба иҷрои вазифаҳои худ </w:t>
      </w:r>
      <w:proofErr w:type="spellStart"/>
      <w:r w:rsidRPr="00833A76">
        <w:rPr>
          <w:rFonts w:ascii="Palatino Linotype" w:hAnsi="Palatino Linotype"/>
        </w:rPr>
        <w:t>омодаанд</w:t>
      </w:r>
      <w:proofErr w:type="spellEnd"/>
      <w:r w:rsidRPr="00833A76">
        <w:rPr>
          <w:rFonts w:ascii="Palatino Linotype" w:hAnsi="Palatino Linotype"/>
        </w:rPr>
        <w:t>.</w:t>
      </w:r>
    </w:p>
    <w:p w:rsidR="00833A86" w:rsidRPr="00833A76" w:rsidRDefault="00833A86" w:rsidP="003774A2">
      <w:pPr>
        <w:jc w:val="both"/>
        <w:rPr>
          <w:rFonts w:ascii="Palatino Linotype" w:hAnsi="Palatino Linotype"/>
        </w:rPr>
      </w:pPr>
      <w:proofErr w:type="spellStart"/>
      <w:r w:rsidRPr="00833A76">
        <w:rPr>
          <w:rFonts w:ascii="Palatino Linotype" w:hAnsi="Palatino Linotype"/>
        </w:rPr>
        <w:t>Бо</w:t>
      </w:r>
      <w:proofErr w:type="spellEnd"/>
      <w:r w:rsidRPr="00833A76">
        <w:rPr>
          <w:rFonts w:ascii="Palatino Linotype" w:hAnsi="Palatino Linotype"/>
        </w:rPr>
        <w:t xml:space="preserve"> </w:t>
      </w:r>
      <w:proofErr w:type="spellStart"/>
      <w:r w:rsidRPr="00833A76">
        <w:rPr>
          <w:rFonts w:ascii="Palatino Linotype" w:hAnsi="Palatino Linotype"/>
        </w:rPr>
        <w:t>истифода</w:t>
      </w:r>
      <w:proofErr w:type="spellEnd"/>
      <w:r w:rsidRPr="00833A76">
        <w:rPr>
          <w:rFonts w:ascii="Palatino Linotype" w:hAnsi="Palatino Linotype"/>
        </w:rPr>
        <w:t xml:space="preserve"> аз </w:t>
      </w:r>
      <w:proofErr w:type="spellStart"/>
      <w:r w:rsidRPr="00833A76">
        <w:rPr>
          <w:rFonts w:ascii="Palatino Linotype" w:hAnsi="Palatino Linotype"/>
        </w:rPr>
        <w:t>фурсати</w:t>
      </w:r>
      <w:proofErr w:type="spellEnd"/>
      <w:r w:rsidRPr="00833A76">
        <w:rPr>
          <w:rFonts w:ascii="Palatino Linotype" w:hAnsi="Palatino Linotype"/>
        </w:rPr>
        <w:t xml:space="preserve"> </w:t>
      </w:r>
      <w:proofErr w:type="spellStart"/>
      <w:r w:rsidRPr="00833A76">
        <w:rPr>
          <w:rFonts w:ascii="Palatino Linotype" w:hAnsi="Palatino Linotype"/>
        </w:rPr>
        <w:t>муносиб</w:t>
      </w:r>
      <w:proofErr w:type="spellEnd"/>
      <w:r w:rsidRPr="00833A76">
        <w:rPr>
          <w:rFonts w:ascii="Palatino Linotype" w:hAnsi="Palatino Linotype"/>
        </w:rPr>
        <w:t xml:space="preserve">, </w:t>
      </w:r>
      <w:proofErr w:type="spellStart"/>
      <w:r w:rsidRPr="00833A76">
        <w:rPr>
          <w:rFonts w:ascii="Palatino Linotype" w:hAnsi="Palatino Linotype"/>
        </w:rPr>
        <w:t>шахсан</w:t>
      </w:r>
      <w:proofErr w:type="spellEnd"/>
      <w:r w:rsidRPr="00833A76">
        <w:rPr>
          <w:rFonts w:ascii="Palatino Linotype" w:hAnsi="Palatino Linotype"/>
        </w:rPr>
        <w:t xml:space="preserve"> </w:t>
      </w:r>
      <w:proofErr w:type="spellStart"/>
      <w:r w:rsidRPr="00833A76">
        <w:rPr>
          <w:rFonts w:ascii="Palatino Linotype" w:hAnsi="Palatino Linotype"/>
        </w:rPr>
        <w:t>Шумо</w:t>
      </w:r>
      <w:proofErr w:type="spellEnd"/>
      <w:r w:rsidRPr="00833A76">
        <w:rPr>
          <w:rFonts w:ascii="Palatino Linotype" w:hAnsi="Palatino Linotype"/>
        </w:rPr>
        <w:t xml:space="preserve"> </w:t>
      </w:r>
      <w:proofErr w:type="spellStart"/>
      <w:r w:rsidRPr="00833A76">
        <w:rPr>
          <w:rFonts w:ascii="Palatino Linotype" w:hAnsi="Palatino Linotype"/>
        </w:rPr>
        <w:t>ва</w:t>
      </w:r>
      <w:proofErr w:type="spellEnd"/>
      <w:r w:rsidRPr="00833A76">
        <w:rPr>
          <w:rFonts w:ascii="Palatino Linotype" w:hAnsi="Palatino Linotype"/>
        </w:rPr>
        <w:t xml:space="preserve"> дар </w:t>
      </w:r>
      <w:proofErr w:type="spellStart"/>
      <w:r w:rsidRPr="00833A76">
        <w:rPr>
          <w:rFonts w:ascii="Palatino Linotype" w:hAnsi="Palatino Linotype"/>
        </w:rPr>
        <w:t>симои</w:t>
      </w:r>
      <w:proofErr w:type="spellEnd"/>
      <w:r w:rsidRPr="00833A76">
        <w:rPr>
          <w:rFonts w:ascii="Palatino Linotype" w:hAnsi="Palatino Linotype"/>
        </w:rPr>
        <w:t xml:space="preserve"> </w:t>
      </w:r>
      <w:proofErr w:type="spellStart"/>
      <w:r w:rsidRPr="00833A76">
        <w:rPr>
          <w:rFonts w:ascii="Palatino Linotype" w:hAnsi="Palatino Linotype"/>
        </w:rPr>
        <w:t>Шумо</w:t>
      </w:r>
      <w:proofErr w:type="spellEnd"/>
      <w:r w:rsidRPr="00833A76">
        <w:rPr>
          <w:rFonts w:ascii="Palatino Linotype" w:hAnsi="Palatino Linotype"/>
        </w:rPr>
        <w:t xml:space="preserve"> ҳамаи </w:t>
      </w:r>
      <w:proofErr w:type="spellStart"/>
      <w:r w:rsidRPr="00833A76">
        <w:rPr>
          <w:rFonts w:ascii="Palatino Linotype" w:hAnsi="Palatino Linotype"/>
        </w:rPr>
        <w:t>сарбозону</w:t>
      </w:r>
      <w:proofErr w:type="spellEnd"/>
      <w:r w:rsidRPr="00833A76">
        <w:rPr>
          <w:rFonts w:ascii="Palatino Linotype" w:hAnsi="Palatino Linotype"/>
        </w:rPr>
        <w:t xml:space="preserve"> </w:t>
      </w:r>
      <w:proofErr w:type="spellStart"/>
      <w:r w:rsidRPr="00833A76">
        <w:rPr>
          <w:rFonts w:ascii="Palatino Linotype" w:hAnsi="Palatino Linotype"/>
        </w:rPr>
        <w:t>афсарони</w:t>
      </w:r>
      <w:proofErr w:type="spellEnd"/>
      <w:r w:rsidRPr="00833A76">
        <w:rPr>
          <w:rFonts w:ascii="Palatino Linotype" w:hAnsi="Palatino Linotype"/>
        </w:rPr>
        <w:t xml:space="preserve"> Қӯшунҳои сарҳадии</w:t>
      </w:r>
      <w:proofErr w:type="gramStart"/>
      <w:r w:rsidRPr="00833A76">
        <w:rPr>
          <w:rFonts w:ascii="Palatino Linotype" w:hAnsi="Palatino Linotype"/>
        </w:rPr>
        <w:t xml:space="preserve"> Т</w:t>
      </w:r>
      <w:proofErr w:type="gramEnd"/>
      <w:r w:rsidRPr="00833A76">
        <w:rPr>
          <w:rFonts w:ascii="Palatino Linotype" w:hAnsi="Palatino Linotype"/>
        </w:rPr>
        <w:t xml:space="preserve">оҷикистонро </w:t>
      </w:r>
      <w:proofErr w:type="spellStart"/>
      <w:r w:rsidRPr="00833A76">
        <w:rPr>
          <w:rFonts w:ascii="Palatino Linotype" w:hAnsi="Palatino Linotype"/>
        </w:rPr>
        <w:t>бо</w:t>
      </w:r>
      <w:proofErr w:type="spellEnd"/>
      <w:r w:rsidRPr="00833A76">
        <w:rPr>
          <w:rFonts w:ascii="Palatino Linotype" w:hAnsi="Palatino Linotype"/>
        </w:rPr>
        <w:t xml:space="preserve"> ин ҷашн</w:t>
      </w:r>
      <w:r w:rsidR="001C040B" w:rsidRPr="00833A76">
        <w:rPr>
          <w:rFonts w:ascii="Palatino Linotype" w:hAnsi="Palatino Linotype"/>
        </w:rPr>
        <w:t xml:space="preserve">и </w:t>
      </w:r>
      <w:proofErr w:type="spellStart"/>
      <w:r w:rsidR="001C040B" w:rsidRPr="00833A76">
        <w:rPr>
          <w:rFonts w:ascii="Palatino Linotype" w:hAnsi="Palatino Linotype"/>
        </w:rPr>
        <w:t>фархунда</w:t>
      </w:r>
      <w:proofErr w:type="spellEnd"/>
      <w:r w:rsidRPr="00833A76">
        <w:rPr>
          <w:rFonts w:ascii="Palatino Linotype" w:hAnsi="Palatino Linotype"/>
        </w:rPr>
        <w:t xml:space="preserve"> таҳният мегӯем.</w:t>
      </w:r>
    </w:p>
    <w:p w:rsidR="001C040B" w:rsidRPr="00833A76" w:rsidRDefault="001C040B" w:rsidP="003774A2">
      <w:pPr>
        <w:jc w:val="both"/>
        <w:rPr>
          <w:rFonts w:ascii="Palatino Linotype" w:hAnsi="Palatino Linotype"/>
        </w:rPr>
      </w:pPr>
      <w:r w:rsidRPr="00833A76">
        <w:rPr>
          <w:rFonts w:ascii="Palatino Linotype" w:hAnsi="Palatino Linotype"/>
        </w:rPr>
        <w:t xml:space="preserve">Ҳамзамон </w:t>
      </w:r>
      <w:r w:rsidR="003774A2" w:rsidRPr="00833A76">
        <w:rPr>
          <w:rFonts w:ascii="Palatino Linotype" w:hAnsi="Palatino Linotype"/>
          <w:lang w:val="tg-Cyrl-TJ"/>
        </w:rPr>
        <w:t>зикр месозем</w:t>
      </w:r>
      <w:r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муваффақиятҳо </w:t>
      </w:r>
      <w:r w:rsidR="009548C9" w:rsidRPr="00833A76">
        <w:rPr>
          <w:rFonts w:ascii="Palatino Linotype" w:hAnsi="Palatino Linotype"/>
        </w:rPr>
        <w:t xml:space="preserve">дар </w:t>
      </w:r>
      <w:proofErr w:type="spellStart"/>
      <w:r w:rsidR="009548C9" w:rsidRPr="00833A76">
        <w:rPr>
          <w:rFonts w:ascii="Palatino Linotype" w:hAnsi="Palatino Linotype"/>
        </w:rPr>
        <w:t>таъсис</w:t>
      </w:r>
      <w:proofErr w:type="spellEnd"/>
      <w:r w:rsidR="009548C9" w:rsidRPr="00833A76">
        <w:rPr>
          <w:rFonts w:ascii="Palatino Linotype" w:hAnsi="Palatino Linotype"/>
        </w:rPr>
        <w:t xml:space="preserve"> </w:t>
      </w:r>
      <w:proofErr w:type="spellStart"/>
      <w:r w:rsidR="009548C9" w:rsidRPr="00833A76">
        <w:rPr>
          <w:rFonts w:ascii="Palatino Linotype" w:hAnsi="Palatino Linotype"/>
        </w:rPr>
        <w:t>ва</w:t>
      </w:r>
      <w:proofErr w:type="spellEnd"/>
      <w:r w:rsidR="009548C9" w:rsidRPr="00833A76">
        <w:rPr>
          <w:rFonts w:ascii="Palatino Linotype" w:hAnsi="Palatino Linotype"/>
        </w:rPr>
        <w:t xml:space="preserve"> </w:t>
      </w:r>
      <w:proofErr w:type="spellStart"/>
      <w:r w:rsidR="009548C9" w:rsidRPr="00833A76">
        <w:rPr>
          <w:rFonts w:ascii="Palatino Linotype" w:hAnsi="Palatino Linotype"/>
        </w:rPr>
        <w:t>инкишофи</w:t>
      </w:r>
      <w:proofErr w:type="spellEnd"/>
      <w:r w:rsidR="009548C9" w:rsidRPr="00833A76">
        <w:rPr>
          <w:rFonts w:ascii="Palatino Linotype" w:hAnsi="Palatino Linotype"/>
        </w:rPr>
        <w:t xml:space="preserve"> Қӯшунҳои сарҳадӣ </w:t>
      </w:r>
      <w:r w:rsidRPr="00833A76">
        <w:rPr>
          <w:rFonts w:ascii="Palatino Linotype" w:hAnsi="Palatino Linotype"/>
        </w:rPr>
        <w:t xml:space="preserve">ба </w:t>
      </w:r>
      <w:proofErr w:type="spellStart"/>
      <w:r w:rsidRPr="00833A76">
        <w:rPr>
          <w:rFonts w:ascii="Palatino Linotype" w:hAnsi="Palatino Linotype"/>
        </w:rPr>
        <w:t>шарофати</w:t>
      </w:r>
      <w:proofErr w:type="spellEnd"/>
      <w:r w:rsidRPr="00833A76">
        <w:rPr>
          <w:rFonts w:ascii="Palatino Linotype" w:hAnsi="Palatino Linotype"/>
        </w:rPr>
        <w:t xml:space="preserve"> шахсиятҳои ба </w:t>
      </w:r>
      <w:proofErr w:type="spellStart"/>
      <w:r w:rsidRPr="00833A76">
        <w:rPr>
          <w:rFonts w:ascii="Palatino Linotype" w:hAnsi="Palatino Linotype"/>
        </w:rPr>
        <w:t>кишвари</w:t>
      </w:r>
      <w:proofErr w:type="spellEnd"/>
      <w:r w:rsidRPr="00833A76">
        <w:rPr>
          <w:rFonts w:ascii="Palatino Linotype" w:hAnsi="Palatino Linotype"/>
        </w:rPr>
        <w:t xml:space="preserve"> худ </w:t>
      </w:r>
      <w:r w:rsidR="003774A2" w:rsidRPr="00833A76">
        <w:rPr>
          <w:rFonts w:ascii="Palatino Linotype" w:hAnsi="Palatino Linotype"/>
        </w:rPr>
        <w:t xml:space="preserve">содиқ </w:t>
      </w:r>
      <w:r w:rsidR="009548C9" w:rsidRPr="00833A76">
        <w:rPr>
          <w:rFonts w:ascii="Palatino Linotype" w:hAnsi="Palatino Linotype"/>
        </w:rPr>
        <w:t xml:space="preserve">ҳосил </w:t>
      </w:r>
      <w:proofErr w:type="spellStart"/>
      <w:r w:rsidR="009548C9" w:rsidRPr="00833A76">
        <w:rPr>
          <w:rFonts w:ascii="Palatino Linotype" w:hAnsi="Palatino Linotype"/>
        </w:rPr>
        <w:t>шудаа</w:t>
      </w:r>
      <w:r w:rsidRPr="00833A76">
        <w:rPr>
          <w:rFonts w:ascii="Palatino Linotype" w:hAnsi="Palatino Linotype"/>
        </w:rPr>
        <w:t>нд</w:t>
      </w:r>
      <w:proofErr w:type="spellEnd"/>
      <w:r w:rsidRPr="00833A76">
        <w:rPr>
          <w:rFonts w:ascii="Palatino Linotype" w:hAnsi="Palatino Linotype"/>
        </w:rPr>
        <w:t xml:space="preserve">. </w:t>
      </w:r>
      <w:proofErr w:type="spellStart"/>
      <w:r w:rsidRPr="00833A76">
        <w:rPr>
          <w:rFonts w:ascii="Palatino Linotype" w:hAnsi="Palatino Linotype"/>
        </w:rPr>
        <w:t>Барои</w:t>
      </w:r>
      <w:proofErr w:type="spellEnd"/>
      <w:r w:rsidRPr="00833A76">
        <w:rPr>
          <w:rFonts w:ascii="Palatino Linotype" w:hAnsi="Palatino Linotype"/>
        </w:rPr>
        <w:t xml:space="preserve"> мо</w:t>
      </w:r>
      <w:r w:rsidR="009548C9" w:rsidRPr="00833A76">
        <w:rPr>
          <w:rFonts w:ascii="Palatino Linotype" w:hAnsi="Palatino Linotype"/>
        </w:rPr>
        <w:t xml:space="preserve"> - </w:t>
      </w:r>
      <w:r w:rsidRPr="00833A76">
        <w:rPr>
          <w:rFonts w:ascii="Palatino Linotype" w:hAnsi="Palatino Linotype"/>
        </w:rPr>
        <w:t xml:space="preserve">ҳомиёни ҳуқуқи </w:t>
      </w:r>
      <w:proofErr w:type="spellStart"/>
      <w:r w:rsidRPr="00833A76">
        <w:rPr>
          <w:rFonts w:ascii="Palatino Linotype" w:hAnsi="Palatino Linotype"/>
        </w:rPr>
        <w:t>инсон</w:t>
      </w:r>
      <w:proofErr w:type="spellEnd"/>
      <w:r w:rsidRPr="00833A76">
        <w:rPr>
          <w:rFonts w:ascii="Palatino Linotype" w:hAnsi="Palatino Linotype"/>
        </w:rPr>
        <w:t xml:space="preserve">, </w:t>
      </w:r>
      <w:r w:rsidR="009548C9" w:rsidRPr="00833A76">
        <w:rPr>
          <w:rFonts w:ascii="Palatino Linotype" w:hAnsi="Palatino Linotype"/>
        </w:rPr>
        <w:t xml:space="preserve">адвокатҳо </w:t>
      </w:r>
      <w:proofErr w:type="spellStart"/>
      <w:r w:rsidR="009548C9" w:rsidRPr="00833A76">
        <w:rPr>
          <w:rFonts w:ascii="Palatino Linotype" w:hAnsi="Palatino Linotype"/>
        </w:rPr>
        <w:t>ва</w:t>
      </w:r>
      <w:proofErr w:type="spellEnd"/>
      <w:r w:rsidR="009548C9" w:rsidRPr="00833A76">
        <w:rPr>
          <w:rFonts w:ascii="Palatino Linotype" w:hAnsi="Palatino Linotype"/>
        </w:rPr>
        <w:t xml:space="preserve"> рӯзноманигорон - </w:t>
      </w:r>
      <w:r w:rsidRPr="00833A76">
        <w:rPr>
          <w:rFonts w:ascii="Palatino Linotype" w:hAnsi="Palatino Linotype"/>
        </w:rPr>
        <w:t xml:space="preserve">ҳуқуқу озодиҳо </w:t>
      </w:r>
      <w:proofErr w:type="spellStart"/>
      <w:r w:rsidRPr="00833A76">
        <w:rPr>
          <w:rFonts w:ascii="Palatino Linotype" w:hAnsi="Palatino Linotype"/>
        </w:rPr>
        <w:t>ва</w:t>
      </w:r>
      <w:proofErr w:type="spellEnd"/>
      <w:r w:rsidRPr="00833A76">
        <w:rPr>
          <w:rFonts w:ascii="Palatino Linotype" w:hAnsi="Palatino Linotype"/>
        </w:rPr>
        <w:t xml:space="preserve"> </w:t>
      </w:r>
      <w:proofErr w:type="spellStart"/>
      <w:r w:rsidRPr="00833A76">
        <w:rPr>
          <w:rFonts w:ascii="Palatino Linotype" w:hAnsi="Palatino Linotype"/>
        </w:rPr>
        <w:t>шаъну</w:t>
      </w:r>
      <w:proofErr w:type="spellEnd"/>
      <w:r w:rsidRPr="00833A76">
        <w:rPr>
          <w:rFonts w:ascii="Palatino Linotype" w:hAnsi="Palatino Linotype"/>
        </w:rPr>
        <w:t xml:space="preserve"> </w:t>
      </w:r>
      <w:proofErr w:type="spellStart"/>
      <w:r w:rsidRPr="00833A76">
        <w:rPr>
          <w:rFonts w:ascii="Palatino Linotype" w:hAnsi="Palatino Linotype"/>
        </w:rPr>
        <w:t>шарафи</w:t>
      </w:r>
      <w:proofErr w:type="spellEnd"/>
      <w:r w:rsidRPr="00833A76">
        <w:rPr>
          <w:rFonts w:ascii="Palatino Linotype" w:hAnsi="Palatino Linotype"/>
        </w:rPr>
        <w:t xml:space="preserve"> сарҳадбонон на </w:t>
      </w:r>
      <w:proofErr w:type="spellStart"/>
      <w:r w:rsidRPr="00833A76">
        <w:rPr>
          <w:rFonts w:ascii="Palatino Linotype" w:hAnsi="Palatino Linotype"/>
        </w:rPr>
        <w:t>камтар</w:t>
      </w:r>
      <w:proofErr w:type="spellEnd"/>
      <w:r w:rsidRPr="00833A76">
        <w:rPr>
          <w:rFonts w:ascii="Palatino Linotype" w:hAnsi="Palatino Linotype"/>
        </w:rPr>
        <w:t xml:space="preserve"> аз ҳуқуқу озодиҳои </w:t>
      </w:r>
      <w:proofErr w:type="spellStart"/>
      <w:r w:rsidRPr="00833A76">
        <w:rPr>
          <w:rFonts w:ascii="Palatino Linotype" w:hAnsi="Palatino Linotype"/>
        </w:rPr>
        <w:t>сокинони</w:t>
      </w:r>
      <w:proofErr w:type="spellEnd"/>
      <w:r w:rsidRPr="00833A76">
        <w:rPr>
          <w:rFonts w:ascii="Palatino Linotype" w:hAnsi="Palatino Linotype"/>
        </w:rPr>
        <w:t xml:space="preserve"> </w:t>
      </w:r>
      <w:proofErr w:type="spellStart"/>
      <w:r w:rsidRPr="00833A76">
        <w:rPr>
          <w:rFonts w:ascii="Palatino Linotype" w:hAnsi="Palatino Linotype"/>
        </w:rPr>
        <w:t>дигари</w:t>
      </w:r>
      <w:proofErr w:type="spellEnd"/>
      <w:proofErr w:type="gramStart"/>
      <w:r w:rsidRPr="00833A76">
        <w:rPr>
          <w:rFonts w:ascii="Palatino Linotype" w:hAnsi="Palatino Linotype"/>
        </w:rPr>
        <w:t xml:space="preserve"> Т</w:t>
      </w:r>
      <w:proofErr w:type="gramEnd"/>
      <w:r w:rsidRPr="00833A76">
        <w:rPr>
          <w:rFonts w:ascii="Palatino Linotype" w:hAnsi="Palatino Linotype"/>
        </w:rPr>
        <w:t xml:space="preserve">оҷикистон муҳиманд. </w:t>
      </w:r>
      <w:proofErr w:type="spellStart"/>
      <w:r w:rsidRPr="00833A76">
        <w:rPr>
          <w:rFonts w:ascii="Palatino Linotype" w:hAnsi="Palatino Linotype"/>
        </w:rPr>
        <w:t>Мутаассифона</w:t>
      </w:r>
      <w:proofErr w:type="spellEnd"/>
      <w:r w:rsidRPr="00833A76">
        <w:rPr>
          <w:rFonts w:ascii="Palatino Linotype" w:hAnsi="Palatino Linotype"/>
        </w:rPr>
        <w:t xml:space="preserve">, дар </w:t>
      </w:r>
      <w:proofErr w:type="spellStart"/>
      <w:r w:rsidRPr="00833A76">
        <w:rPr>
          <w:rFonts w:ascii="Palatino Linotype" w:hAnsi="Palatino Linotype"/>
        </w:rPr>
        <w:t>давоми</w:t>
      </w:r>
      <w:proofErr w:type="spellEnd"/>
      <w:r w:rsidRPr="00833A76">
        <w:rPr>
          <w:rFonts w:ascii="Palatino Linotype" w:hAnsi="Palatino Linotype"/>
        </w:rPr>
        <w:t xml:space="preserve"> </w:t>
      </w:r>
      <w:proofErr w:type="spellStart"/>
      <w:r w:rsidRPr="00833A76">
        <w:rPr>
          <w:rFonts w:ascii="Palatino Linotype" w:hAnsi="Palatino Linotype"/>
        </w:rPr>
        <w:t>якчанд</w:t>
      </w:r>
      <w:proofErr w:type="spellEnd"/>
      <w:r w:rsidRPr="00833A76">
        <w:rPr>
          <w:rFonts w:ascii="Palatino Linotype" w:hAnsi="Palatino Linotype"/>
        </w:rPr>
        <w:t xml:space="preserve"> моҳи </w:t>
      </w:r>
      <w:proofErr w:type="spellStart"/>
      <w:r w:rsidRPr="00833A76">
        <w:rPr>
          <w:rFonts w:ascii="Palatino Linotype" w:hAnsi="Palatino Linotype"/>
        </w:rPr>
        <w:t>охир</w:t>
      </w:r>
      <w:proofErr w:type="spellEnd"/>
      <w:r w:rsidRPr="00833A76">
        <w:rPr>
          <w:rFonts w:ascii="Palatino Linotype" w:hAnsi="Palatino Linotype"/>
        </w:rPr>
        <w:t xml:space="preserve"> ҳолатҳои муносибатҳои ғайриоинномавӣ (</w:t>
      </w:r>
      <w:r w:rsidR="003774A2" w:rsidRPr="00833A76">
        <w:rPr>
          <w:rFonts w:ascii="Palatino Linotype" w:hAnsi="Palatino Linotype"/>
          <w:lang w:val="tg-Cyrl-TJ"/>
        </w:rPr>
        <w:t>«</w:t>
      </w:r>
      <w:proofErr w:type="spellStart"/>
      <w:r w:rsidR="009548C9" w:rsidRPr="00833A76">
        <w:rPr>
          <w:rFonts w:ascii="Palatino Linotype" w:hAnsi="Palatino Linotype"/>
        </w:rPr>
        <w:t>дедовш</w:t>
      </w:r>
      <w:r w:rsidRPr="00833A76">
        <w:rPr>
          <w:rFonts w:ascii="Palatino Linotype" w:hAnsi="Palatino Linotype"/>
        </w:rPr>
        <w:t>ина</w:t>
      </w:r>
      <w:proofErr w:type="spellEnd"/>
      <w:r w:rsidR="003774A2" w:rsidRPr="00833A76">
        <w:rPr>
          <w:rFonts w:ascii="Palatino Linotype" w:hAnsi="Palatino Linotype"/>
          <w:lang w:val="tg-Cyrl-TJ"/>
        </w:rPr>
        <w:t>»</w:t>
      </w:r>
      <w:r w:rsidRPr="00833A76">
        <w:rPr>
          <w:rFonts w:ascii="Palatino Linotype" w:hAnsi="Palatino Linotype"/>
        </w:rPr>
        <w:t xml:space="preserve">), ҳамчунин </w:t>
      </w:r>
      <w:proofErr w:type="spellStart"/>
      <w:r w:rsidRPr="00833A76">
        <w:rPr>
          <w:rFonts w:ascii="Palatino Linotype" w:hAnsi="Palatino Linotype"/>
        </w:rPr>
        <w:t>истифодаи</w:t>
      </w:r>
      <w:proofErr w:type="spellEnd"/>
      <w:r w:rsidRPr="00833A76">
        <w:rPr>
          <w:rFonts w:ascii="Palatino Linotype" w:hAnsi="Palatino Linotype"/>
        </w:rPr>
        <w:t xml:space="preserve"> шиканҷа </w:t>
      </w:r>
      <w:proofErr w:type="spellStart"/>
      <w:proofErr w:type="gramStart"/>
      <w:r w:rsidRPr="00833A76">
        <w:rPr>
          <w:rFonts w:ascii="Palatino Linotype" w:hAnsi="Palatino Linotype"/>
        </w:rPr>
        <w:t>ва</w:t>
      </w:r>
      <w:proofErr w:type="spellEnd"/>
      <w:r w:rsidRPr="00833A76">
        <w:rPr>
          <w:rFonts w:ascii="Palatino Linotype" w:hAnsi="Palatino Linotype"/>
        </w:rPr>
        <w:t xml:space="preserve"> </w:t>
      </w:r>
      <w:r w:rsidR="009548C9" w:rsidRPr="00833A76">
        <w:rPr>
          <w:rFonts w:ascii="Palatino Linotype" w:hAnsi="Palatino Linotype"/>
        </w:rPr>
        <w:t>з</w:t>
      </w:r>
      <w:proofErr w:type="gramEnd"/>
      <w:r w:rsidR="009548C9" w:rsidRPr="00833A76">
        <w:rPr>
          <w:rFonts w:ascii="Palatino Linotype" w:hAnsi="Palatino Linotype"/>
        </w:rPr>
        <w:t>ӯроварӣ</w:t>
      </w:r>
      <w:r w:rsidRPr="00833A76">
        <w:rPr>
          <w:rFonts w:ascii="Palatino Linotype" w:hAnsi="Palatino Linotype"/>
        </w:rPr>
        <w:t xml:space="preserve"> </w:t>
      </w:r>
      <w:proofErr w:type="spellStart"/>
      <w:r w:rsidRPr="00833A76">
        <w:rPr>
          <w:rFonts w:ascii="Palatino Linotype" w:hAnsi="Palatino Linotype"/>
        </w:rPr>
        <w:t>нисбат</w:t>
      </w:r>
      <w:proofErr w:type="spellEnd"/>
      <w:r w:rsidRPr="00833A76">
        <w:rPr>
          <w:rFonts w:ascii="Palatino Linotype" w:hAnsi="Palatino Linotype"/>
        </w:rPr>
        <w:t xml:space="preserve"> ба </w:t>
      </w:r>
      <w:proofErr w:type="spellStart"/>
      <w:r w:rsidRPr="00833A76">
        <w:rPr>
          <w:rFonts w:ascii="Palatino Linotype" w:hAnsi="Palatino Linotype"/>
        </w:rPr>
        <w:t>сарбозони</w:t>
      </w:r>
      <w:proofErr w:type="spellEnd"/>
      <w:r w:rsidRPr="00833A76">
        <w:rPr>
          <w:rFonts w:ascii="Palatino Linotype" w:hAnsi="Palatino Linotype"/>
        </w:rPr>
        <w:t xml:space="preserve"> Қӯшунҳои сарҳадӣ </w:t>
      </w:r>
      <w:proofErr w:type="spellStart"/>
      <w:r w:rsidRPr="00833A76">
        <w:rPr>
          <w:rFonts w:ascii="Palatino Linotype" w:hAnsi="Palatino Linotype"/>
        </w:rPr>
        <w:t>афзудаанд</w:t>
      </w:r>
      <w:proofErr w:type="spellEnd"/>
      <w:r w:rsidRPr="00833A76">
        <w:rPr>
          <w:rFonts w:ascii="Palatino Linotype" w:hAnsi="Palatino Linotype"/>
        </w:rPr>
        <w:t xml:space="preserve">. Мо аз </w:t>
      </w:r>
      <w:r w:rsidR="009548C9" w:rsidRPr="00833A76">
        <w:rPr>
          <w:rFonts w:ascii="Palatino Linotype" w:hAnsi="Palatino Linotype"/>
        </w:rPr>
        <w:t>4</w:t>
      </w:r>
      <w:r w:rsidRPr="00833A76">
        <w:rPr>
          <w:rFonts w:ascii="Palatino Linotype" w:hAnsi="Palatino Linotype"/>
        </w:rPr>
        <w:t xml:space="preserve"> ҳолати мушобеҳ огоҳ </w:t>
      </w:r>
      <w:proofErr w:type="spellStart"/>
      <w:r w:rsidRPr="00833A76">
        <w:rPr>
          <w:rFonts w:ascii="Palatino Linotype" w:hAnsi="Palatino Linotype"/>
        </w:rPr>
        <w:t>шудем</w:t>
      </w:r>
      <w:proofErr w:type="spellEnd"/>
      <w:r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дар </w:t>
      </w:r>
      <w:proofErr w:type="spellStart"/>
      <w:r w:rsidRPr="00833A76">
        <w:rPr>
          <w:rFonts w:ascii="Palatino Linotype" w:hAnsi="Palatino Linotype"/>
        </w:rPr>
        <w:t>давоми</w:t>
      </w:r>
      <w:proofErr w:type="spellEnd"/>
      <w:r w:rsidRPr="00833A76">
        <w:rPr>
          <w:rFonts w:ascii="Palatino Linotype" w:hAnsi="Palatino Linotype"/>
        </w:rPr>
        <w:t xml:space="preserve"> соли 2014 ба </w:t>
      </w:r>
      <w:proofErr w:type="spellStart"/>
      <w:r w:rsidRPr="00833A76">
        <w:rPr>
          <w:rFonts w:ascii="Palatino Linotype" w:hAnsi="Palatino Linotype"/>
        </w:rPr>
        <w:t>амал</w:t>
      </w:r>
      <w:proofErr w:type="spellEnd"/>
      <w:r w:rsidRPr="00833A76">
        <w:rPr>
          <w:rFonts w:ascii="Palatino Linotype" w:hAnsi="Palatino Linotype"/>
        </w:rPr>
        <w:t xml:space="preserve"> </w:t>
      </w:r>
      <w:proofErr w:type="spellStart"/>
      <w:r w:rsidRPr="00833A76">
        <w:rPr>
          <w:rFonts w:ascii="Palatino Linotype" w:hAnsi="Palatino Linotype"/>
        </w:rPr>
        <w:t>омаданд</w:t>
      </w:r>
      <w:proofErr w:type="spellEnd"/>
      <w:r w:rsidRPr="00833A76">
        <w:rPr>
          <w:rFonts w:ascii="Palatino Linotype" w:hAnsi="Palatino Linotype"/>
        </w:rPr>
        <w:t xml:space="preserve">. Аз ин </w:t>
      </w:r>
      <w:proofErr w:type="spellStart"/>
      <w:r w:rsidRPr="00833A76">
        <w:rPr>
          <w:rFonts w:ascii="Palatino Linotype" w:hAnsi="Palatino Linotype"/>
        </w:rPr>
        <w:t>шумор</w:t>
      </w:r>
      <w:proofErr w:type="spellEnd"/>
      <w:r w:rsidRPr="00833A76">
        <w:rPr>
          <w:rFonts w:ascii="Palatino Linotype" w:hAnsi="Palatino Linotype"/>
        </w:rPr>
        <w:t xml:space="preserve"> дар </w:t>
      </w:r>
      <w:r w:rsidR="009548C9" w:rsidRPr="00833A76">
        <w:rPr>
          <w:rFonts w:ascii="Palatino Linotype" w:hAnsi="Palatino Linotype"/>
        </w:rPr>
        <w:t>3</w:t>
      </w:r>
      <w:r w:rsidRPr="00833A76">
        <w:rPr>
          <w:rFonts w:ascii="Palatino Linotype" w:hAnsi="Palatino Linotype"/>
        </w:rPr>
        <w:t xml:space="preserve"> ҳолат ҷабрдидагон </w:t>
      </w:r>
      <w:proofErr w:type="spellStart"/>
      <w:r w:rsidRPr="00833A76">
        <w:rPr>
          <w:rFonts w:ascii="Palatino Linotype" w:hAnsi="Palatino Linotype"/>
        </w:rPr>
        <w:t>фавтиданд</w:t>
      </w:r>
      <w:proofErr w:type="spellEnd"/>
      <w:r w:rsidRPr="00833A76">
        <w:rPr>
          <w:rFonts w:ascii="Palatino Linotype" w:hAnsi="Palatino Linotype"/>
        </w:rPr>
        <w:t xml:space="preserve">. Ин қазияҳои фоҷиаомез </w:t>
      </w:r>
      <w:proofErr w:type="spellStart"/>
      <w:r w:rsidRPr="00833A76">
        <w:rPr>
          <w:rFonts w:ascii="Palatino Linotype" w:hAnsi="Palatino Linotype"/>
        </w:rPr>
        <w:t>нигаронии</w:t>
      </w:r>
      <w:proofErr w:type="spellEnd"/>
      <w:r w:rsidRPr="00833A76">
        <w:rPr>
          <w:rFonts w:ascii="Palatino Linotype" w:hAnsi="Palatino Linotype"/>
        </w:rPr>
        <w:t xml:space="preserve"> амиқро аз тақдири </w:t>
      </w:r>
      <w:proofErr w:type="spellStart"/>
      <w:r w:rsidRPr="00833A76">
        <w:rPr>
          <w:rFonts w:ascii="Palatino Linotype" w:hAnsi="Palatino Linotype"/>
        </w:rPr>
        <w:t>наваскарон</w:t>
      </w:r>
      <w:proofErr w:type="spellEnd"/>
      <w:r w:rsidRPr="00833A76">
        <w:rPr>
          <w:rFonts w:ascii="Palatino Linotype" w:hAnsi="Palatino Linotype"/>
        </w:rPr>
        <w:t xml:space="preserve"> ба </w:t>
      </w:r>
      <w:r w:rsidR="00612E46" w:rsidRPr="00833A76">
        <w:rPr>
          <w:rFonts w:ascii="Palatino Linotype" w:hAnsi="Palatino Linotype"/>
        </w:rPr>
        <w:t>вуҷуд</w:t>
      </w:r>
      <w:r w:rsidRPr="00833A76">
        <w:rPr>
          <w:rFonts w:ascii="Palatino Linotype" w:hAnsi="Palatino Linotype"/>
        </w:rPr>
        <w:t xml:space="preserve"> </w:t>
      </w:r>
      <w:proofErr w:type="spellStart"/>
      <w:r w:rsidRPr="00833A76">
        <w:rPr>
          <w:rFonts w:ascii="Palatino Linotype" w:hAnsi="Palatino Linotype"/>
        </w:rPr>
        <w:t>меора</w:t>
      </w:r>
      <w:r w:rsidR="00612E46" w:rsidRPr="00833A76">
        <w:rPr>
          <w:rFonts w:ascii="Palatino Linotype" w:hAnsi="Palatino Linotype"/>
        </w:rPr>
        <w:t>н</w:t>
      </w:r>
      <w:r w:rsidRPr="00833A76">
        <w:rPr>
          <w:rFonts w:ascii="Palatino Linotype" w:hAnsi="Palatino Linotype"/>
        </w:rPr>
        <w:t>д</w:t>
      </w:r>
      <w:proofErr w:type="spellEnd"/>
      <w:r w:rsidRPr="00833A76">
        <w:rPr>
          <w:rFonts w:ascii="Palatino Linotype" w:hAnsi="Palatino Linotype"/>
        </w:rPr>
        <w:t xml:space="preserve">. </w:t>
      </w:r>
    </w:p>
    <w:p w:rsidR="000240CB" w:rsidRPr="00833A76" w:rsidRDefault="000240CB" w:rsidP="001E0571">
      <w:pPr>
        <w:jc w:val="both"/>
        <w:rPr>
          <w:rFonts w:ascii="Palatino Linotype" w:hAnsi="Palatino Linotype"/>
          <w:lang w:val="tg-Cyrl-TJ"/>
        </w:rPr>
      </w:pPr>
      <w:r w:rsidRPr="00833A76">
        <w:rPr>
          <w:rFonts w:ascii="Palatino Linotype" w:hAnsi="Palatino Linotype"/>
        </w:rPr>
        <w:t xml:space="preserve">Яке аз ҷабрдидагони </w:t>
      </w:r>
      <w:proofErr w:type="spellStart"/>
      <w:r w:rsidRPr="00833A76">
        <w:rPr>
          <w:rFonts w:ascii="Palatino Linotype" w:hAnsi="Palatino Linotype"/>
        </w:rPr>
        <w:t>чунин</w:t>
      </w:r>
      <w:proofErr w:type="spellEnd"/>
      <w:r w:rsidRPr="00833A76">
        <w:rPr>
          <w:rFonts w:ascii="Palatino Linotype" w:hAnsi="Palatino Linotype"/>
        </w:rPr>
        <w:t xml:space="preserve"> муносибатҳои ғайриоинномав</w:t>
      </w:r>
      <w:proofErr w:type="gramStart"/>
      <w:r w:rsidRPr="00833A76">
        <w:rPr>
          <w:rFonts w:ascii="Palatino Linotype" w:hAnsi="Palatino Linotype"/>
        </w:rPr>
        <w:t>ӣ Ш</w:t>
      </w:r>
      <w:proofErr w:type="gramEnd"/>
      <w:r w:rsidRPr="00833A76">
        <w:rPr>
          <w:rFonts w:ascii="Palatino Linotype" w:hAnsi="Palatino Linotype"/>
        </w:rPr>
        <w:t xml:space="preserve">аҳбол </w:t>
      </w:r>
      <w:proofErr w:type="spellStart"/>
      <w:r w:rsidRPr="00833A76">
        <w:rPr>
          <w:rFonts w:ascii="Palatino Linotype" w:hAnsi="Palatino Linotype"/>
        </w:rPr>
        <w:t>Мирзоеви</w:t>
      </w:r>
      <w:proofErr w:type="spellEnd"/>
      <w:r w:rsidRPr="00833A76">
        <w:rPr>
          <w:rFonts w:ascii="Palatino Linotype" w:hAnsi="Palatino Linotype"/>
        </w:rPr>
        <w:t xml:space="preserve"> 22-сола </w:t>
      </w:r>
      <w:proofErr w:type="spellStart"/>
      <w:r w:rsidRPr="00833A76">
        <w:rPr>
          <w:rFonts w:ascii="Palatino Linotype" w:hAnsi="Palatino Linotype"/>
        </w:rPr>
        <w:t>мебошад</w:t>
      </w:r>
      <w:proofErr w:type="spellEnd"/>
      <w:r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дар моҳи октябри соли 2013 пас аз </w:t>
      </w:r>
      <w:proofErr w:type="spellStart"/>
      <w:r w:rsidRPr="00833A76">
        <w:rPr>
          <w:rFonts w:ascii="Palatino Linotype" w:hAnsi="Palatino Linotype"/>
        </w:rPr>
        <w:t>хатми</w:t>
      </w:r>
      <w:proofErr w:type="spellEnd"/>
      <w:r w:rsidRPr="00833A76">
        <w:rPr>
          <w:rFonts w:ascii="Palatino Linotype" w:hAnsi="Palatino Linotype"/>
        </w:rPr>
        <w:t xml:space="preserve"> </w:t>
      </w:r>
      <w:proofErr w:type="spellStart"/>
      <w:r w:rsidRPr="00833A76">
        <w:rPr>
          <w:rFonts w:ascii="Palatino Linotype" w:hAnsi="Palatino Linotype"/>
        </w:rPr>
        <w:t>факултаи</w:t>
      </w:r>
      <w:proofErr w:type="spellEnd"/>
      <w:r w:rsidRPr="00833A76">
        <w:rPr>
          <w:rFonts w:ascii="Palatino Linotype" w:hAnsi="Palatino Linotype"/>
        </w:rPr>
        <w:t xml:space="preserve"> ҳуқуқшиносӣ </w:t>
      </w:r>
      <w:proofErr w:type="spellStart"/>
      <w:r w:rsidRPr="00833A76">
        <w:rPr>
          <w:rFonts w:ascii="Palatino Linotype" w:hAnsi="Palatino Linotype"/>
        </w:rPr>
        <w:t>ихтиёран</w:t>
      </w:r>
      <w:proofErr w:type="spellEnd"/>
      <w:r w:rsidRPr="00833A76">
        <w:rPr>
          <w:rFonts w:ascii="Palatino Linotype" w:hAnsi="Palatino Linotype"/>
        </w:rPr>
        <w:t xml:space="preserve"> ба </w:t>
      </w:r>
      <w:proofErr w:type="spellStart"/>
      <w:r w:rsidRPr="00833A76">
        <w:rPr>
          <w:rFonts w:ascii="Palatino Linotype" w:hAnsi="Palatino Linotype"/>
        </w:rPr>
        <w:t>хизмати</w:t>
      </w:r>
      <w:proofErr w:type="spellEnd"/>
      <w:r w:rsidRPr="00833A76">
        <w:rPr>
          <w:rFonts w:ascii="Palatino Linotype" w:hAnsi="Palatino Linotype"/>
        </w:rPr>
        <w:t xml:space="preserve"> ҳарбӣ </w:t>
      </w:r>
      <w:proofErr w:type="spellStart"/>
      <w:r w:rsidRPr="00833A76">
        <w:rPr>
          <w:rFonts w:ascii="Palatino Linotype" w:hAnsi="Palatino Linotype"/>
        </w:rPr>
        <w:t>рафтааст</w:t>
      </w:r>
      <w:proofErr w:type="spellEnd"/>
      <w:r w:rsidRPr="00833A76">
        <w:rPr>
          <w:rFonts w:ascii="Palatino Linotype" w:hAnsi="Palatino Linotype"/>
        </w:rPr>
        <w:t xml:space="preserve">. </w:t>
      </w:r>
      <w:r w:rsidR="0019548C" w:rsidRPr="00833A76">
        <w:rPr>
          <w:rFonts w:ascii="Palatino Linotype" w:hAnsi="Palatino Linotype"/>
          <w:lang w:val="tg-Cyrl-TJ"/>
        </w:rPr>
        <w:t>6-уми</w:t>
      </w:r>
      <w:r w:rsidRPr="00833A76">
        <w:rPr>
          <w:rFonts w:ascii="Palatino Linotype" w:hAnsi="Palatino Linotype"/>
        </w:rPr>
        <w:t xml:space="preserve"> </w:t>
      </w:r>
      <w:proofErr w:type="spellStart"/>
      <w:r w:rsidRPr="00833A76">
        <w:rPr>
          <w:rFonts w:ascii="Palatino Linotype" w:hAnsi="Palatino Linotype"/>
        </w:rPr>
        <w:t>марти</w:t>
      </w:r>
      <w:proofErr w:type="spellEnd"/>
      <w:r w:rsidRPr="00833A76">
        <w:rPr>
          <w:rFonts w:ascii="Palatino Linotype" w:hAnsi="Palatino Linotype"/>
        </w:rPr>
        <w:t xml:space="preserve"> соли </w:t>
      </w:r>
      <w:r w:rsidR="0019548C" w:rsidRPr="00833A76">
        <w:rPr>
          <w:rFonts w:ascii="Palatino Linotype" w:hAnsi="Palatino Linotype"/>
          <w:lang w:val="tg-Cyrl-TJ"/>
        </w:rPr>
        <w:t>2014</w:t>
      </w:r>
      <w:r w:rsidRPr="00833A76">
        <w:rPr>
          <w:rFonts w:ascii="Palatino Linotype" w:hAnsi="Palatino Linotype"/>
        </w:rPr>
        <w:t xml:space="preserve"> ӯ ба </w:t>
      </w:r>
      <w:r w:rsidR="0019548C" w:rsidRPr="00833A76">
        <w:rPr>
          <w:rFonts w:ascii="Palatino Linotype" w:hAnsi="Palatino Linotype"/>
          <w:lang w:val="tg-Cyrl-TJ"/>
        </w:rPr>
        <w:t>нуқтаи</w:t>
      </w:r>
      <w:r w:rsidRPr="00833A76">
        <w:rPr>
          <w:rFonts w:ascii="Palatino Linotype" w:hAnsi="Palatino Linotype"/>
        </w:rPr>
        <w:t xml:space="preserve"> </w:t>
      </w:r>
      <w:proofErr w:type="spellStart"/>
      <w:r w:rsidRPr="00833A76">
        <w:rPr>
          <w:rFonts w:ascii="Palatino Linotype" w:hAnsi="Palatino Linotype"/>
        </w:rPr>
        <w:t>тибб</w:t>
      </w:r>
      <w:proofErr w:type="spellEnd"/>
      <w:r w:rsidR="00E53F1E" w:rsidRPr="00833A76">
        <w:rPr>
          <w:rFonts w:ascii="Palatino Linotype" w:hAnsi="Palatino Linotype"/>
          <w:lang w:val="tg-Cyrl-TJ"/>
        </w:rPr>
        <w:t>ии қисми ҳарбӣ</w:t>
      </w:r>
      <w:r w:rsidRPr="00833A76">
        <w:rPr>
          <w:rFonts w:ascii="Palatino Linotype" w:hAnsi="Palatino Linotype"/>
        </w:rPr>
        <w:t xml:space="preserve"> </w:t>
      </w:r>
      <w:proofErr w:type="spellStart"/>
      <w:r w:rsidRPr="00833A76">
        <w:rPr>
          <w:rFonts w:ascii="Palatino Linotype" w:hAnsi="Palatino Linotype"/>
        </w:rPr>
        <w:t>бо</w:t>
      </w:r>
      <w:proofErr w:type="spellEnd"/>
      <w:r w:rsidRPr="00833A76">
        <w:rPr>
          <w:rFonts w:ascii="Palatino Linotype" w:hAnsi="Palatino Linotype"/>
        </w:rPr>
        <w:t xml:space="preserve"> </w:t>
      </w:r>
      <w:proofErr w:type="spellStart"/>
      <w:r w:rsidRPr="00833A76">
        <w:rPr>
          <w:rFonts w:ascii="Palatino Linotype" w:hAnsi="Palatino Linotype"/>
        </w:rPr>
        <w:t>шикоят</w:t>
      </w:r>
      <w:proofErr w:type="spellEnd"/>
      <w:r w:rsidRPr="00833A76">
        <w:rPr>
          <w:rFonts w:ascii="Palatino Linotype" w:hAnsi="Palatino Linotype"/>
        </w:rPr>
        <w:t xml:space="preserve"> аз </w:t>
      </w:r>
      <w:proofErr w:type="spellStart"/>
      <w:r w:rsidRPr="00833A76">
        <w:rPr>
          <w:rFonts w:ascii="Palatino Linotype" w:hAnsi="Palatino Linotype"/>
        </w:rPr>
        <w:t>дарди</w:t>
      </w:r>
      <w:proofErr w:type="spellEnd"/>
      <w:r w:rsidRPr="00833A76">
        <w:rPr>
          <w:rFonts w:ascii="Palatino Linotype" w:hAnsi="Palatino Linotype"/>
        </w:rPr>
        <w:t xml:space="preserve"> </w:t>
      </w:r>
      <w:proofErr w:type="spellStart"/>
      <w:r w:rsidRPr="00833A76">
        <w:rPr>
          <w:rFonts w:ascii="Palatino Linotype" w:hAnsi="Palatino Linotype"/>
        </w:rPr>
        <w:t>дандон</w:t>
      </w:r>
      <w:proofErr w:type="spellEnd"/>
      <w:r w:rsidRPr="00833A76">
        <w:rPr>
          <w:rFonts w:ascii="Palatino Linotype" w:hAnsi="Palatino Linotype"/>
        </w:rPr>
        <w:t xml:space="preserve"> муроҷиат </w:t>
      </w:r>
      <w:proofErr w:type="spellStart"/>
      <w:r w:rsidRPr="00833A76">
        <w:rPr>
          <w:rFonts w:ascii="Palatino Linotype" w:hAnsi="Palatino Linotype"/>
        </w:rPr>
        <w:t>кардааст</w:t>
      </w:r>
      <w:proofErr w:type="spellEnd"/>
      <w:r w:rsidRPr="00833A76">
        <w:rPr>
          <w:rFonts w:ascii="Palatino Linotype" w:hAnsi="Palatino Linotype"/>
        </w:rPr>
        <w:t xml:space="preserve">. Тибқи </w:t>
      </w:r>
      <w:proofErr w:type="spellStart"/>
      <w:r w:rsidRPr="00833A76">
        <w:rPr>
          <w:rFonts w:ascii="Palatino Linotype" w:hAnsi="Palatino Linotype"/>
        </w:rPr>
        <w:t>маълумоти</w:t>
      </w:r>
      <w:proofErr w:type="spellEnd"/>
      <w:r w:rsidRPr="00833A76">
        <w:rPr>
          <w:rFonts w:ascii="Palatino Linotype" w:hAnsi="Palatino Linotype"/>
        </w:rPr>
        <w:t xml:space="preserve"> </w:t>
      </w:r>
      <w:r w:rsidR="008B4CEE" w:rsidRPr="00833A76">
        <w:rPr>
          <w:rFonts w:ascii="Palatino Linotype" w:hAnsi="Palatino Linotype"/>
          <w:lang w:val="tg-Cyrl-TJ"/>
        </w:rPr>
        <w:t>бадастовардаи</w:t>
      </w:r>
      <w:r w:rsidRPr="00833A76">
        <w:rPr>
          <w:rFonts w:ascii="Palatino Linotype" w:hAnsi="Palatino Linotype"/>
        </w:rPr>
        <w:t xml:space="preserve"> мо, вақте</w:t>
      </w:r>
      <w:proofErr w:type="gramStart"/>
      <w:r w:rsidRPr="00833A76">
        <w:rPr>
          <w:rFonts w:ascii="Palatino Linotype" w:hAnsi="Palatino Linotype"/>
        </w:rPr>
        <w:t xml:space="preserve"> Ш</w:t>
      </w:r>
      <w:proofErr w:type="gramEnd"/>
      <w:r w:rsidRPr="00833A76">
        <w:rPr>
          <w:rFonts w:ascii="Palatino Linotype" w:hAnsi="Palatino Linotype"/>
        </w:rPr>
        <w:t xml:space="preserve">аҳбол Мирзоев аз </w:t>
      </w:r>
      <w:proofErr w:type="spellStart"/>
      <w:r w:rsidRPr="00833A76">
        <w:rPr>
          <w:rFonts w:ascii="Palatino Linotype" w:hAnsi="Palatino Linotype"/>
        </w:rPr>
        <w:t>канори</w:t>
      </w:r>
      <w:proofErr w:type="spellEnd"/>
      <w:r w:rsidRPr="00833A76">
        <w:rPr>
          <w:rFonts w:ascii="Palatino Linotype" w:hAnsi="Palatino Linotype"/>
        </w:rPr>
        <w:t xml:space="preserve"> гурӯҳи </w:t>
      </w:r>
      <w:proofErr w:type="spellStart"/>
      <w:r w:rsidRPr="00833A76">
        <w:rPr>
          <w:rFonts w:ascii="Palatino Linotype" w:hAnsi="Palatino Linotype"/>
        </w:rPr>
        <w:t>хизматчиёни</w:t>
      </w:r>
      <w:proofErr w:type="spellEnd"/>
      <w:r w:rsidRPr="00833A76">
        <w:rPr>
          <w:rFonts w:ascii="Palatino Linotype" w:hAnsi="Palatino Linotype"/>
        </w:rPr>
        <w:t xml:space="preserve"> ҳарбии </w:t>
      </w:r>
      <w:proofErr w:type="spellStart"/>
      <w:r w:rsidRPr="00833A76">
        <w:rPr>
          <w:rFonts w:ascii="Palatino Linotype" w:hAnsi="Palatino Linotype"/>
        </w:rPr>
        <w:t>рутбаашон</w:t>
      </w:r>
      <w:proofErr w:type="spellEnd"/>
      <w:r w:rsidRPr="00833A76">
        <w:rPr>
          <w:rFonts w:ascii="Palatino Linotype" w:hAnsi="Palatino Linotype"/>
        </w:rPr>
        <w:t xml:space="preserve"> </w:t>
      </w:r>
      <w:proofErr w:type="spellStart"/>
      <w:r w:rsidRPr="00833A76">
        <w:rPr>
          <w:rFonts w:ascii="Palatino Linotype" w:hAnsi="Palatino Linotype"/>
        </w:rPr>
        <w:t>баландтар</w:t>
      </w:r>
      <w:proofErr w:type="spellEnd"/>
      <w:r w:rsidRPr="00833A76">
        <w:rPr>
          <w:rFonts w:ascii="Palatino Linotype" w:hAnsi="Palatino Linotype"/>
        </w:rPr>
        <w:t xml:space="preserve"> </w:t>
      </w:r>
      <w:proofErr w:type="spellStart"/>
      <w:r w:rsidRPr="00833A76">
        <w:rPr>
          <w:rFonts w:ascii="Palatino Linotype" w:hAnsi="Palatino Linotype"/>
        </w:rPr>
        <w:t>ва</w:t>
      </w:r>
      <w:proofErr w:type="spellEnd"/>
      <w:r w:rsidRPr="00833A76">
        <w:rPr>
          <w:rFonts w:ascii="Palatino Linotype" w:hAnsi="Palatino Linotype"/>
        </w:rPr>
        <w:t xml:space="preserve"> </w:t>
      </w:r>
      <w:proofErr w:type="spellStart"/>
      <w:r w:rsidRPr="00833A76">
        <w:rPr>
          <w:rFonts w:ascii="Palatino Linotype" w:hAnsi="Palatino Linotype"/>
        </w:rPr>
        <w:t>кормандони</w:t>
      </w:r>
      <w:proofErr w:type="spellEnd"/>
      <w:r w:rsidRPr="00833A76">
        <w:rPr>
          <w:rFonts w:ascii="Palatino Linotype" w:hAnsi="Palatino Linotype"/>
        </w:rPr>
        <w:t xml:space="preserve"> тиббӣ </w:t>
      </w:r>
      <w:proofErr w:type="spellStart"/>
      <w:r w:rsidRPr="00833A76">
        <w:rPr>
          <w:rFonts w:ascii="Palatino Linotype" w:hAnsi="Palatino Linotype"/>
        </w:rPr>
        <w:t>мегузашт</w:t>
      </w:r>
      <w:proofErr w:type="spellEnd"/>
      <w:r w:rsidRPr="00833A76">
        <w:rPr>
          <w:rFonts w:ascii="Palatino Linotype" w:hAnsi="Palatino Linotype"/>
        </w:rPr>
        <w:t xml:space="preserve">, </w:t>
      </w:r>
      <w:proofErr w:type="spellStart"/>
      <w:r w:rsidRPr="00833A76">
        <w:rPr>
          <w:rFonts w:ascii="Palatino Linotype" w:hAnsi="Palatino Linotype"/>
        </w:rPr>
        <w:t>фелдшер</w:t>
      </w:r>
      <w:proofErr w:type="spellEnd"/>
      <w:r w:rsidRPr="00833A76">
        <w:rPr>
          <w:rFonts w:ascii="Palatino Linotype" w:hAnsi="Palatino Linotype"/>
        </w:rPr>
        <w:t xml:space="preserve"> </w:t>
      </w:r>
      <w:proofErr w:type="spellStart"/>
      <w:r w:rsidRPr="00833A76">
        <w:rPr>
          <w:rFonts w:ascii="Palatino Linotype" w:hAnsi="Palatino Linotype"/>
        </w:rPr>
        <w:t>Усмон</w:t>
      </w:r>
      <w:proofErr w:type="spellEnd"/>
      <w:r w:rsidRPr="00833A76">
        <w:rPr>
          <w:rFonts w:ascii="Palatino Linotype" w:hAnsi="Palatino Linotype"/>
        </w:rPr>
        <w:t xml:space="preserve"> Ғайратов </w:t>
      </w:r>
      <w:r w:rsidR="00E675F8" w:rsidRPr="00833A76">
        <w:rPr>
          <w:rFonts w:ascii="Palatino Linotype" w:hAnsi="Palatino Linotype"/>
          <w:lang w:val="tg-Cyrl-TJ"/>
        </w:rPr>
        <w:t xml:space="preserve">дар нисбати </w:t>
      </w:r>
      <w:r w:rsidRPr="00833A76">
        <w:rPr>
          <w:rFonts w:ascii="Palatino Linotype" w:hAnsi="Palatino Linotype"/>
        </w:rPr>
        <w:t>ӯ</w:t>
      </w:r>
      <w:r w:rsidR="00E675F8" w:rsidRPr="00833A76">
        <w:rPr>
          <w:rFonts w:ascii="Palatino Linotype" w:hAnsi="Palatino Linotype"/>
          <w:lang w:val="tg-Cyrl-TJ"/>
        </w:rPr>
        <w:t xml:space="preserve"> </w:t>
      </w:r>
      <w:proofErr w:type="spellStart"/>
      <w:r w:rsidRPr="00833A76">
        <w:rPr>
          <w:rFonts w:ascii="Palatino Linotype" w:hAnsi="Palatino Linotype"/>
        </w:rPr>
        <w:t>суханони</w:t>
      </w:r>
      <w:proofErr w:type="spellEnd"/>
      <w:r w:rsidRPr="00833A76">
        <w:rPr>
          <w:rFonts w:ascii="Palatino Linotype" w:hAnsi="Palatino Linotype"/>
        </w:rPr>
        <w:t xml:space="preserve"> таҳқиромез </w:t>
      </w:r>
      <w:r w:rsidR="00E675F8" w:rsidRPr="00833A76">
        <w:rPr>
          <w:rFonts w:ascii="Palatino Linotype" w:hAnsi="Palatino Linotype"/>
          <w:lang w:val="tg-Cyrl-TJ"/>
        </w:rPr>
        <w:t>ва пастзанандаи шаъну шараф баён кард</w:t>
      </w:r>
      <w:r w:rsidRPr="00833A76">
        <w:rPr>
          <w:rFonts w:ascii="Palatino Linotype" w:hAnsi="Palatino Linotype"/>
        </w:rPr>
        <w:t xml:space="preserve">. </w:t>
      </w:r>
      <w:r w:rsidR="00E675F8" w:rsidRPr="00833A76">
        <w:rPr>
          <w:rFonts w:ascii="Palatino Linotype" w:hAnsi="Palatino Linotype"/>
        </w:rPr>
        <w:t>Шаҳбол</w:t>
      </w:r>
      <w:r w:rsidR="00E675F8" w:rsidRPr="00833A76">
        <w:rPr>
          <w:rFonts w:ascii="Palatino Linotype" w:hAnsi="Palatino Linotype"/>
          <w:lang w:val="tg-Cyrl-TJ"/>
        </w:rPr>
        <w:t xml:space="preserve"> ҷавоб надода, </w:t>
      </w:r>
      <w:r w:rsidR="00E53F1E" w:rsidRPr="00833A76">
        <w:rPr>
          <w:rFonts w:ascii="Palatino Linotype" w:hAnsi="Palatino Linotype"/>
          <w:lang w:val="tg-Cyrl-TJ"/>
        </w:rPr>
        <w:t>мехост</w:t>
      </w:r>
      <w:r w:rsidR="00E675F8" w:rsidRPr="00833A76">
        <w:rPr>
          <w:rFonts w:ascii="Palatino Linotype" w:hAnsi="Palatino Linotype"/>
          <w:lang w:val="tg-Cyrl-TJ"/>
        </w:rPr>
        <w:t xml:space="preserve"> аз канори онҳо зуд гузашта равад, аммо </w:t>
      </w:r>
      <w:proofErr w:type="spellStart"/>
      <w:r w:rsidR="00E675F8" w:rsidRPr="00833A76">
        <w:rPr>
          <w:rFonts w:ascii="Palatino Linotype" w:hAnsi="Palatino Linotype"/>
        </w:rPr>
        <w:t>фелдшер</w:t>
      </w:r>
      <w:proofErr w:type="spellEnd"/>
      <w:r w:rsidR="00E675F8" w:rsidRPr="00833A76">
        <w:rPr>
          <w:rFonts w:ascii="Palatino Linotype" w:hAnsi="Palatino Linotype"/>
          <w:lang w:val="tg-Cyrl-TJ"/>
        </w:rPr>
        <w:t xml:space="preserve"> ӯро бардошта, </w:t>
      </w:r>
      <w:r w:rsidR="009470C4" w:rsidRPr="00833A76">
        <w:rPr>
          <w:rFonts w:ascii="Palatino Linotype" w:hAnsi="Palatino Linotype"/>
          <w:lang w:val="tg-Cyrl-TJ"/>
        </w:rPr>
        <w:t xml:space="preserve">бо пушти сараш </w:t>
      </w:r>
      <w:r w:rsidR="00E675F8" w:rsidRPr="00833A76">
        <w:rPr>
          <w:rFonts w:ascii="Palatino Linotype" w:hAnsi="Palatino Linotype"/>
          <w:lang w:val="tg-Cyrl-TJ"/>
        </w:rPr>
        <w:t xml:space="preserve">ба замин зад. Аз шиддати зарба дасту пойҳои Шаҳбол аз кор монданд. </w:t>
      </w:r>
      <w:r w:rsidR="00090F1E" w:rsidRPr="00833A76">
        <w:rPr>
          <w:rFonts w:ascii="Palatino Linotype" w:hAnsi="Palatino Linotype"/>
          <w:lang w:val="tg-Cyrl-TJ"/>
        </w:rPr>
        <w:t xml:space="preserve">Вақте ӯ дар рӯйи замин мехобид, фелдшер латукӯбашро давом медод. </w:t>
      </w:r>
    </w:p>
    <w:p w:rsidR="00090F1E" w:rsidRPr="00833A76" w:rsidRDefault="00090F1E" w:rsidP="003774A2">
      <w:pPr>
        <w:jc w:val="both"/>
        <w:rPr>
          <w:rFonts w:ascii="Palatino Linotype" w:hAnsi="Palatino Linotype"/>
          <w:lang w:val="tg-Cyrl-TJ"/>
        </w:rPr>
      </w:pPr>
      <w:r w:rsidRPr="00833A76">
        <w:rPr>
          <w:rFonts w:ascii="Palatino Linotype" w:hAnsi="Palatino Linotype"/>
          <w:lang w:val="tg-Cyrl-TJ"/>
        </w:rPr>
        <w:lastRenderedPageBreak/>
        <w:t>Ҳангоме ки дигарон беҳаракат хобидани Шаҳбол Мирзоевро диданд, се маротиба кӯшиш</w:t>
      </w:r>
      <w:r w:rsidR="00EA7414" w:rsidRPr="00833A76">
        <w:rPr>
          <w:rFonts w:ascii="Palatino Linotype" w:hAnsi="Palatino Linotype"/>
          <w:lang w:val="tg-Cyrl-TJ"/>
        </w:rPr>
        <w:t xml:space="preserve"> карданд, ки</w:t>
      </w:r>
      <w:r w:rsidRPr="00833A76">
        <w:rPr>
          <w:rFonts w:ascii="Palatino Linotype" w:hAnsi="Palatino Linotype"/>
          <w:lang w:val="tg-Cyrl-TJ"/>
        </w:rPr>
        <w:t xml:space="preserve"> ӯро ба пой рост мон</w:t>
      </w:r>
      <w:r w:rsidR="00EA7414" w:rsidRPr="00833A76">
        <w:rPr>
          <w:rFonts w:ascii="Palatino Linotype" w:hAnsi="Palatino Linotype"/>
          <w:lang w:val="tg-Cyrl-TJ"/>
        </w:rPr>
        <w:t>ан</w:t>
      </w:r>
      <w:r w:rsidRPr="00833A76">
        <w:rPr>
          <w:rFonts w:ascii="Palatino Linotype" w:hAnsi="Palatino Linotype"/>
          <w:lang w:val="tg-Cyrl-TJ"/>
        </w:rPr>
        <w:t>д</w:t>
      </w:r>
      <w:r w:rsidR="003774A2" w:rsidRPr="00833A76">
        <w:rPr>
          <w:rFonts w:ascii="Palatino Linotype" w:hAnsi="Palatino Linotype"/>
          <w:lang w:val="tg-Cyrl-TJ"/>
        </w:rPr>
        <w:t>.</w:t>
      </w:r>
      <w:r w:rsidRPr="00833A76">
        <w:rPr>
          <w:rFonts w:ascii="Palatino Linotype" w:hAnsi="Palatino Linotype"/>
          <w:lang w:val="tg-Cyrl-TJ"/>
        </w:rPr>
        <w:t xml:space="preserve"> </w:t>
      </w:r>
      <w:r w:rsidR="003774A2" w:rsidRPr="00833A76">
        <w:rPr>
          <w:rFonts w:ascii="Palatino Linotype" w:hAnsi="Palatino Linotype"/>
          <w:lang w:val="tg-Cyrl-TJ"/>
        </w:rPr>
        <w:t>А</w:t>
      </w:r>
      <w:r w:rsidR="00683560" w:rsidRPr="00833A76">
        <w:rPr>
          <w:rFonts w:ascii="Palatino Linotype" w:hAnsi="Palatino Linotype"/>
          <w:lang w:val="tg-Cyrl-TJ"/>
        </w:rPr>
        <w:t xml:space="preserve">ммо ҷавон боз ҳам афтода, сараш ба замин </w:t>
      </w:r>
      <w:r w:rsidR="00EA7414" w:rsidRPr="00833A76">
        <w:rPr>
          <w:rFonts w:ascii="Palatino Linotype" w:hAnsi="Palatino Linotype"/>
          <w:lang w:val="tg-Cyrl-TJ"/>
        </w:rPr>
        <w:t>бар</w:t>
      </w:r>
      <w:r w:rsidR="003774A2" w:rsidRPr="00833A76">
        <w:rPr>
          <w:rFonts w:ascii="Palatino Linotype" w:hAnsi="Palatino Linotype"/>
          <w:lang w:val="tg-Cyrl-TJ"/>
        </w:rPr>
        <w:t>ме</w:t>
      </w:r>
      <w:r w:rsidR="00EA7414" w:rsidRPr="00833A76">
        <w:rPr>
          <w:rFonts w:ascii="Palatino Linotype" w:hAnsi="Palatino Linotype"/>
          <w:lang w:val="tg-Cyrl-TJ"/>
        </w:rPr>
        <w:t>хӯрд</w:t>
      </w:r>
      <w:r w:rsidR="00683560" w:rsidRPr="00833A76">
        <w:rPr>
          <w:rFonts w:ascii="Palatino Linotype" w:hAnsi="Palatino Linotype"/>
          <w:lang w:val="tg-Cyrl-TJ"/>
        </w:rPr>
        <w:t xml:space="preserve">. </w:t>
      </w:r>
      <w:r w:rsidR="009C7968" w:rsidRPr="00833A76">
        <w:rPr>
          <w:rFonts w:ascii="Palatino Linotype" w:hAnsi="Palatino Linotype"/>
          <w:lang w:val="tg-Cyrl-TJ"/>
        </w:rPr>
        <w:t xml:space="preserve">Гуфта мешавад, ки баъд аз ин хизматчиёни ҳарбӣ бо ашёи тез (лезвие) кафи пойи ӯро бурида, ба узвҳои гуногуни баданаш сӯзан халониданд ва ба тахтапушташ оби ҷӯш рехтанд. Аммо вақте беҳис шудани дасту пойи Шаҳболро фаҳмиданд, ӯро дар </w:t>
      </w:r>
      <w:r w:rsidR="00EA7414" w:rsidRPr="00833A76">
        <w:rPr>
          <w:rFonts w:ascii="Palatino Linotype" w:hAnsi="Palatino Linotype"/>
          <w:lang w:val="tg-Cyrl-TJ"/>
        </w:rPr>
        <w:t>нуқтаи</w:t>
      </w:r>
      <w:r w:rsidR="00613B2A" w:rsidRPr="00833A76">
        <w:rPr>
          <w:rFonts w:ascii="Palatino Linotype" w:hAnsi="Palatino Linotype"/>
          <w:lang w:val="tg-Cyrl-TJ"/>
        </w:rPr>
        <w:t xml:space="preserve"> тиббии қисми ҳарбӣ </w:t>
      </w:r>
      <w:r w:rsidR="00B119AD" w:rsidRPr="00833A76">
        <w:rPr>
          <w:rFonts w:ascii="Palatino Linotype" w:hAnsi="Palatino Linotype"/>
          <w:lang w:val="tg-Cyrl-TJ"/>
        </w:rPr>
        <w:t>хобониданд</w:t>
      </w:r>
      <w:r w:rsidR="00613B2A" w:rsidRPr="00833A76">
        <w:rPr>
          <w:rFonts w:ascii="Palatino Linotype" w:hAnsi="Palatino Linotype"/>
          <w:lang w:val="tg-Cyrl-TJ"/>
        </w:rPr>
        <w:t>.</w:t>
      </w:r>
    </w:p>
    <w:p w:rsidR="00613B2A" w:rsidRPr="00833A76" w:rsidRDefault="00613B2A" w:rsidP="003774A2">
      <w:pPr>
        <w:jc w:val="both"/>
        <w:rPr>
          <w:rFonts w:ascii="Palatino Linotype" w:hAnsi="Palatino Linotype"/>
          <w:lang w:val="tg-Cyrl-TJ"/>
        </w:rPr>
      </w:pPr>
      <w:r w:rsidRPr="00833A76">
        <w:rPr>
          <w:rFonts w:ascii="Palatino Linotype" w:hAnsi="Palatino Linotype"/>
          <w:lang w:val="tg-Cyrl-TJ"/>
        </w:rPr>
        <w:t>Ин ҳама вақт Шаҳбол Мирзоев</w:t>
      </w:r>
      <w:r w:rsidR="00073EE2" w:rsidRPr="00833A76">
        <w:rPr>
          <w:rFonts w:ascii="Palatino Linotype" w:hAnsi="Palatino Linotype"/>
          <w:lang w:val="tg-Cyrl-TJ"/>
        </w:rPr>
        <w:t xml:space="preserve"> аз кормандони тиббӣ ва сарбозон хоҳиш мекард, ки ӯро ба бемористон </w:t>
      </w:r>
      <w:r w:rsidR="009470C4" w:rsidRPr="00833A76">
        <w:rPr>
          <w:rFonts w:ascii="Palatino Linotype" w:hAnsi="Palatino Linotype"/>
          <w:lang w:val="tg-Cyrl-TJ"/>
        </w:rPr>
        <w:t>интиқол диҳанд</w:t>
      </w:r>
      <w:r w:rsidR="00073EE2" w:rsidRPr="00833A76">
        <w:rPr>
          <w:rFonts w:ascii="Palatino Linotype" w:hAnsi="Palatino Linotype"/>
          <w:lang w:val="tg-Cyrl-TJ"/>
        </w:rPr>
        <w:t xml:space="preserve">. Аммо Шаҳболро танҳо дар рӯзи дигар </w:t>
      </w:r>
      <w:r w:rsidR="009470C4" w:rsidRPr="00833A76">
        <w:rPr>
          <w:rFonts w:ascii="Palatino Linotype" w:hAnsi="Palatino Linotype"/>
          <w:lang w:val="tg-Cyrl-TJ"/>
        </w:rPr>
        <w:t xml:space="preserve">бо истифода аз нақлиёти сабукрав ба муассисаи тиббӣ бурданд. Дар роҳи бемористон ӯ ба нишастан маҷбур буд, ҳарчанд ҳолати вазнин дошт ва сарашро </w:t>
      </w:r>
      <w:r w:rsidR="002F27F1" w:rsidRPr="00833A76">
        <w:rPr>
          <w:rFonts w:ascii="Palatino Linotype" w:hAnsi="Palatino Linotype"/>
          <w:lang w:val="tg-Cyrl-TJ"/>
        </w:rPr>
        <w:t xml:space="preserve">мустақилона </w:t>
      </w:r>
      <w:r w:rsidR="009470C4" w:rsidRPr="00833A76">
        <w:rPr>
          <w:rFonts w:ascii="Palatino Linotype" w:hAnsi="Palatino Linotype"/>
          <w:lang w:val="tg-Cyrl-TJ"/>
        </w:rPr>
        <w:t xml:space="preserve">нигоҳ дошта наметавонист. </w:t>
      </w:r>
      <w:r w:rsidR="00C33A40" w:rsidRPr="00833A76">
        <w:rPr>
          <w:rFonts w:ascii="Palatino Linotype" w:hAnsi="Palatino Linotype"/>
          <w:lang w:val="tg-Cyrl-TJ"/>
        </w:rPr>
        <w:t xml:space="preserve">Ташхиси </w:t>
      </w:r>
      <w:r w:rsidR="002F27F1" w:rsidRPr="00833A76">
        <w:rPr>
          <w:rFonts w:ascii="Palatino Linotype" w:hAnsi="Palatino Linotype"/>
          <w:lang w:val="tg-Cyrl-TJ"/>
        </w:rPr>
        <w:t>пизишкони</w:t>
      </w:r>
      <w:r w:rsidR="009470C4" w:rsidRPr="00833A76">
        <w:rPr>
          <w:rFonts w:ascii="Palatino Linotype" w:hAnsi="Palatino Linotype"/>
          <w:lang w:val="tg-Cyrl-TJ"/>
        </w:rPr>
        <w:t xml:space="preserve"> Маркази миллии тиббии </w:t>
      </w:r>
      <w:r w:rsidR="003774A2" w:rsidRPr="00833A76">
        <w:rPr>
          <w:rFonts w:ascii="Palatino Linotype" w:hAnsi="Palatino Linotype"/>
          <w:lang w:val="tg-Cyrl-TJ"/>
        </w:rPr>
        <w:t>«</w:t>
      </w:r>
      <w:r w:rsidR="009470C4" w:rsidRPr="00833A76">
        <w:rPr>
          <w:rFonts w:ascii="Palatino Linotype" w:hAnsi="Palatino Linotype"/>
          <w:lang w:val="tg-Cyrl-TJ"/>
        </w:rPr>
        <w:t>Қарияи боло</w:t>
      </w:r>
      <w:r w:rsidR="003774A2" w:rsidRPr="00833A76">
        <w:rPr>
          <w:rFonts w:ascii="Palatino Linotype" w:hAnsi="Palatino Linotype"/>
          <w:lang w:val="tg-Cyrl-TJ"/>
        </w:rPr>
        <w:t>»</w:t>
      </w:r>
      <w:r w:rsidR="009470C4" w:rsidRPr="00833A76">
        <w:rPr>
          <w:rFonts w:ascii="Palatino Linotype" w:hAnsi="Palatino Linotype"/>
          <w:lang w:val="tg-Cyrl-TJ"/>
        </w:rPr>
        <w:t xml:space="preserve"> </w:t>
      </w:r>
      <w:r w:rsidR="00C33A40" w:rsidRPr="00833A76">
        <w:rPr>
          <w:rFonts w:ascii="Palatino Linotype" w:hAnsi="Palatino Linotype"/>
          <w:lang w:val="tg-Cyrl-TJ"/>
        </w:rPr>
        <w:t xml:space="preserve">шикасти муҳраи панҷуми сутунмуҳра бо осеби қисми гардании ҳароммағз, </w:t>
      </w:r>
      <w:r w:rsidR="002F27F1" w:rsidRPr="00833A76">
        <w:rPr>
          <w:rFonts w:ascii="Palatino Linotype" w:hAnsi="Palatino Linotype"/>
          <w:lang w:val="tg-Cyrl-TJ"/>
        </w:rPr>
        <w:t xml:space="preserve">инчунин </w:t>
      </w:r>
      <w:r w:rsidR="00C33A40" w:rsidRPr="00833A76">
        <w:rPr>
          <w:rFonts w:ascii="Palatino Linotype" w:hAnsi="Palatino Linotype"/>
          <w:lang w:val="tg-Cyrl-TJ"/>
        </w:rPr>
        <w:t>осеби якчанд узви бадан ва беҳаракатию беҳиссиётӣ дар дастону пойҳои сарбозро муайян кард.</w:t>
      </w:r>
    </w:p>
    <w:p w:rsidR="00C33A40" w:rsidRPr="00833A76" w:rsidRDefault="00C33A40" w:rsidP="002F27F1">
      <w:pPr>
        <w:jc w:val="both"/>
        <w:rPr>
          <w:rFonts w:ascii="Palatino Linotype" w:hAnsi="Palatino Linotype"/>
        </w:rPr>
      </w:pPr>
      <w:proofErr w:type="spellStart"/>
      <w:r w:rsidRPr="00833A76">
        <w:rPr>
          <w:rFonts w:ascii="Palatino Linotype" w:hAnsi="Palatino Linotype"/>
        </w:rPr>
        <w:t>Табибон</w:t>
      </w:r>
      <w:proofErr w:type="spellEnd"/>
      <w:r w:rsidRPr="00833A76">
        <w:rPr>
          <w:rFonts w:ascii="Palatino Linotype" w:hAnsi="Palatino Linotype"/>
        </w:rPr>
        <w:t xml:space="preserve"> ҷарроҳии </w:t>
      </w:r>
      <w:proofErr w:type="spellStart"/>
      <w:r w:rsidRPr="00833A76">
        <w:rPr>
          <w:rFonts w:ascii="Palatino Linotype" w:hAnsi="Palatino Linotype"/>
        </w:rPr>
        <w:t>фаврии</w:t>
      </w:r>
      <w:proofErr w:type="spellEnd"/>
      <w:r w:rsidRPr="00833A76">
        <w:rPr>
          <w:rFonts w:ascii="Palatino Linotype" w:hAnsi="Palatino Linotype"/>
        </w:rPr>
        <w:t xml:space="preserve"> сутунмӯҳраи</w:t>
      </w:r>
      <w:proofErr w:type="gramStart"/>
      <w:r w:rsidRPr="00833A76">
        <w:rPr>
          <w:rFonts w:ascii="Palatino Linotype" w:hAnsi="Palatino Linotype"/>
        </w:rPr>
        <w:t xml:space="preserve"> Ш</w:t>
      </w:r>
      <w:proofErr w:type="gramEnd"/>
      <w:r w:rsidRPr="00833A76">
        <w:rPr>
          <w:rFonts w:ascii="Palatino Linotype" w:hAnsi="Palatino Linotype"/>
        </w:rPr>
        <w:t xml:space="preserve">аҳбол </w:t>
      </w:r>
      <w:proofErr w:type="spellStart"/>
      <w:r w:rsidRPr="00833A76">
        <w:rPr>
          <w:rFonts w:ascii="Palatino Linotype" w:hAnsi="Palatino Linotype"/>
        </w:rPr>
        <w:t>Мирзоевро</w:t>
      </w:r>
      <w:proofErr w:type="spellEnd"/>
      <w:r w:rsidRPr="00833A76">
        <w:rPr>
          <w:rFonts w:ascii="Palatino Linotype" w:hAnsi="Palatino Linotype"/>
        </w:rPr>
        <w:t xml:space="preserve"> </w:t>
      </w:r>
      <w:proofErr w:type="spellStart"/>
      <w:r w:rsidRPr="00833A76">
        <w:rPr>
          <w:rFonts w:ascii="Palatino Linotype" w:hAnsi="Palatino Linotype"/>
        </w:rPr>
        <w:t>тавсия</w:t>
      </w:r>
      <w:proofErr w:type="spellEnd"/>
      <w:r w:rsidRPr="00833A76">
        <w:rPr>
          <w:rFonts w:ascii="Palatino Linotype" w:hAnsi="Palatino Linotype"/>
        </w:rPr>
        <w:t xml:space="preserve"> </w:t>
      </w:r>
      <w:proofErr w:type="spellStart"/>
      <w:r w:rsidRPr="00833A76">
        <w:rPr>
          <w:rFonts w:ascii="Palatino Linotype" w:hAnsi="Palatino Linotype"/>
        </w:rPr>
        <w:t>карданд</w:t>
      </w:r>
      <w:proofErr w:type="spellEnd"/>
      <w:r w:rsidRPr="00833A76">
        <w:rPr>
          <w:rFonts w:ascii="Palatino Linotype" w:hAnsi="Palatino Linotype"/>
        </w:rPr>
        <w:t xml:space="preserve">. </w:t>
      </w:r>
      <w:proofErr w:type="spellStart"/>
      <w:r w:rsidRPr="00833A76">
        <w:rPr>
          <w:rFonts w:ascii="Palatino Linotype" w:hAnsi="Palatino Linotype"/>
        </w:rPr>
        <w:t>Бо</w:t>
      </w:r>
      <w:proofErr w:type="spellEnd"/>
      <w:r w:rsidRPr="00833A76">
        <w:rPr>
          <w:rFonts w:ascii="Palatino Linotype" w:hAnsi="Palatino Linotype"/>
        </w:rPr>
        <w:t xml:space="preserve"> </w:t>
      </w:r>
      <w:proofErr w:type="spellStart"/>
      <w:r w:rsidRPr="00833A76">
        <w:rPr>
          <w:rFonts w:ascii="Palatino Linotype" w:hAnsi="Palatino Linotype"/>
        </w:rPr>
        <w:t>назардошти</w:t>
      </w:r>
      <w:proofErr w:type="spellEnd"/>
      <w:r w:rsidRPr="00833A76">
        <w:rPr>
          <w:rFonts w:ascii="Palatino Linotype" w:hAnsi="Palatino Linotype"/>
        </w:rPr>
        <w:t xml:space="preserve"> он</w:t>
      </w:r>
      <w:r w:rsidR="00F45805"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дар</w:t>
      </w:r>
      <w:proofErr w:type="gramStart"/>
      <w:r w:rsidRPr="00833A76">
        <w:rPr>
          <w:rFonts w:ascii="Palatino Linotype" w:hAnsi="Palatino Linotype"/>
        </w:rPr>
        <w:t xml:space="preserve"> Т</w:t>
      </w:r>
      <w:proofErr w:type="gramEnd"/>
      <w:r w:rsidRPr="00833A76">
        <w:rPr>
          <w:rFonts w:ascii="Palatino Linotype" w:hAnsi="Palatino Linotype"/>
        </w:rPr>
        <w:t xml:space="preserve">оҷикистон </w:t>
      </w:r>
      <w:proofErr w:type="spellStart"/>
      <w:r w:rsidRPr="00833A76">
        <w:rPr>
          <w:rFonts w:ascii="Palatino Linotype" w:hAnsi="Palatino Linotype"/>
        </w:rPr>
        <w:t>чунин</w:t>
      </w:r>
      <w:proofErr w:type="spellEnd"/>
      <w:r w:rsidRPr="00833A76">
        <w:rPr>
          <w:rFonts w:ascii="Palatino Linotype" w:hAnsi="Palatino Linotype"/>
        </w:rPr>
        <w:t xml:space="preserve"> </w:t>
      </w:r>
      <w:proofErr w:type="spellStart"/>
      <w:r w:rsidRPr="00833A76">
        <w:rPr>
          <w:rFonts w:ascii="Palatino Linotype" w:hAnsi="Palatino Linotype"/>
        </w:rPr>
        <w:t>мутахассисон</w:t>
      </w:r>
      <w:proofErr w:type="spellEnd"/>
      <w:r w:rsidRPr="00833A76">
        <w:rPr>
          <w:rFonts w:ascii="Palatino Linotype" w:hAnsi="Palatino Linotype"/>
        </w:rPr>
        <w:t xml:space="preserve"> вуҷуд </w:t>
      </w:r>
      <w:proofErr w:type="spellStart"/>
      <w:r w:rsidRPr="00833A76">
        <w:rPr>
          <w:rFonts w:ascii="Palatino Linotype" w:hAnsi="Palatino Linotype"/>
        </w:rPr>
        <w:t>надоранд</w:t>
      </w:r>
      <w:proofErr w:type="spellEnd"/>
      <w:r w:rsidRPr="00833A76">
        <w:rPr>
          <w:rFonts w:ascii="Palatino Linotype" w:hAnsi="Palatino Linotype"/>
        </w:rPr>
        <w:t xml:space="preserve">, ӯро ба </w:t>
      </w:r>
      <w:proofErr w:type="spellStart"/>
      <w:r w:rsidRPr="00833A76">
        <w:rPr>
          <w:rFonts w:ascii="Palatino Linotype" w:hAnsi="Palatino Linotype"/>
        </w:rPr>
        <w:t>Маскав</w:t>
      </w:r>
      <w:proofErr w:type="spellEnd"/>
      <w:r w:rsidRPr="00833A76">
        <w:rPr>
          <w:rFonts w:ascii="Palatino Linotype" w:hAnsi="Palatino Linotype"/>
        </w:rPr>
        <w:t xml:space="preserve"> интиқол </w:t>
      </w:r>
      <w:proofErr w:type="spellStart"/>
      <w:r w:rsidRPr="00833A76">
        <w:rPr>
          <w:rFonts w:ascii="Palatino Linotype" w:hAnsi="Palatino Linotype"/>
        </w:rPr>
        <w:t>дода</w:t>
      </w:r>
      <w:proofErr w:type="spellEnd"/>
      <w:r w:rsidRPr="00833A76">
        <w:rPr>
          <w:rFonts w:ascii="Palatino Linotype" w:hAnsi="Palatino Linotype"/>
        </w:rPr>
        <w:t xml:space="preserve">, </w:t>
      </w:r>
      <w:r w:rsidR="00F755B5" w:rsidRPr="00833A76">
        <w:rPr>
          <w:rFonts w:ascii="Palatino Linotype" w:hAnsi="Palatino Linotype"/>
        </w:rPr>
        <w:t xml:space="preserve">дар моҳи май ҷарроҳӣ </w:t>
      </w:r>
      <w:proofErr w:type="spellStart"/>
      <w:r w:rsidR="00F755B5" w:rsidRPr="00833A76">
        <w:rPr>
          <w:rFonts w:ascii="Palatino Linotype" w:hAnsi="Palatino Linotype"/>
        </w:rPr>
        <w:t>карданд</w:t>
      </w:r>
      <w:proofErr w:type="spellEnd"/>
      <w:r w:rsidR="00F755B5" w:rsidRPr="00833A76">
        <w:rPr>
          <w:rFonts w:ascii="Palatino Linotype" w:hAnsi="Palatino Linotype"/>
        </w:rPr>
        <w:t xml:space="preserve">. </w:t>
      </w:r>
      <w:proofErr w:type="spellStart"/>
      <w:r w:rsidR="00F755B5" w:rsidRPr="00833A76">
        <w:rPr>
          <w:rFonts w:ascii="Palatino Linotype" w:hAnsi="Palatino Linotype"/>
        </w:rPr>
        <w:t>Барои</w:t>
      </w:r>
      <w:proofErr w:type="spellEnd"/>
      <w:r w:rsidR="00F755B5" w:rsidRPr="00833A76">
        <w:rPr>
          <w:rFonts w:ascii="Palatino Linotype" w:hAnsi="Palatino Linotype"/>
        </w:rPr>
        <w:t xml:space="preserve"> </w:t>
      </w:r>
      <w:proofErr w:type="spellStart"/>
      <w:r w:rsidR="00F755B5" w:rsidRPr="00833A76">
        <w:rPr>
          <w:rFonts w:ascii="Palatino Linotype" w:hAnsi="Palatino Linotype"/>
        </w:rPr>
        <w:t>пардохти</w:t>
      </w:r>
      <w:proofErr w:type="spellEnd"/>
      <w:r w:rsidR="00F755B5" w:rsidRPr="00833A76">
        <w:rPr>
          <w:rFonts w:ascii="Palatino Linotype" w:hAnsi="Palatino Linotype"/>
        </w:rPr>
        <w:t xml:space="preserve"> маблағи ҷ</w:t>
      </w:r>
      <w:proofErr w:type="gramStart"/>
      <w:r w:rsidR="00F755B5" w:rsidRPr="00833A76">
        <w:rPr>
          <w:rFonts w:ascii="Palatino Linotype" w:hAnsi="Palatino Linotype"/>
        </w:rPr>
        <w:t>арро</w:t>
      </w:r>
      <w:proofErr w:type="gramEnd"/>
      <w:r w:rsidR="00F755B5" w:rsidRPr="00833A76">
        <w:rPr>
          <w:rFonts w:ascii="Palatino Linotype" w:hAnsi="Palatino Linotype"/>
        </w:rPr>
        <w:t xml:space="preserve">ҳӣ аҳли </w:t>
      </w:r>
      <w:proofErr w:type="spellStart"/>
      <w:r w:rsidR="00F755B5" w:rsidRPr="00833A76">
        <w:rPr>
          <w:rFonts w:ascii="Palatino Linotype" w:hAnsi="Palatino Linotype"/>
        </w:rPr>
        <w:t>оилаи</w:t>
      </w:r>
      <w:proofErr w:type="spellEnd"/>
      <w:r w:rsidR="00F755B5" w:rsidRPr="00833A76">
        <w:rPr>
          <w:rFonts w:ascii="Palatino Linotype" w:hAnsi="Palatino Linotype"/>
        </w:rPr>
        <w:t xml:space="preserve"> ӯ </w:t>
      </w:r>
      <w:proofErr w:type="spellStart"/>
      <w:r w:rsidR="00F755B5" w:rsidRPr="00833A76">
        <w:rPr>
          <w:rFonts w:ascii="Palatino Linotype" w:hAnsi="Palatino Linotype"/>
        </w:rPr>
        <w:t>манзили</w:t>
      </w:r>
      <w:proofErr w:type="spellEnd"/>
      <w:r w:rsidR="00F755B5" w:rsidRPr="00833A76">
        <w:rPr>
          <w:rFonts w:ascii="Palatino Linotype" w:hAnsi="Palatino Linotype"/>
        </w:rPr>
        <w:t xml:space="preserve"> истиқоматиашонро фурӯхтанд. Шаҳболро ба</w:t>
      </w:r>
      <w:proofErr w:type="gramStart"/>
      <w:r w:rsidR="00F755B5" w:rsidRPr="00833A76">
        <w:rPr>
          <w:rFonts w:ascii="Palatino Linotype" w:hAnsi="Palatino Linotype"/>
        </w:rPr>
        <w:t xml:space="preserve"> Т</w:t>
      </w:r>
      <w:proofErr w:type="gramEnd"/>
      <w:r w:rsidR="00F755B5" w:rsidRPr="00833A76">
        <w:rPr>
          <w:rFonts w:ascii="Palatino Linotype" w:hAnsi="Palatino Linotype"/>
        </w:rPr>
        <w:t xml:space="preserve">оҷикистон </w:t>
      </w:r>
      <w:proofErr w:type="spellStart"/>
      <w:r w:rsidR="00F755B5" w:rsidRPr="00833A76">
        <w:rPr>
          <w:rFonts w:ascii="Palatino Linotype" w:hAnsi="Palatino Linotype"/>
        </w:rPr>
        <w:t>бозоварданд</w:t>
      </w:r>
      <w:proofErr w:type="spellEnd"/>
      <w:r w:rsidR="00F755B5" w:rsidRPr="00833A76">
        <w:rPr>
          <w:rFonts w:ascii="Palatino Linotype" w:hAnsi="Palatino Linotype"/>
        </w:rPr>
        <w:t xml:space="preserve">, </w:t>
      </w:r>
      <w:proofErr w:type="spellStart"/>
      <w:r w:rsidR="00F755B5" w:rsidRPr="00833A76">
        <w:rPr>
          <w:rFonts w:ascii="Palatino Linotype" w:hAnsi="Palatino Linotype"/>
        </w:rPr>
        <w:t>аммо</w:t>
      </w:r>
      <w:proofErr w:type="spellEnd"/>
      <w:r w:rsidR="00F755B5" w:rsidRPr="00833A76">
        <w:rPr>
          <w:rFonts w:ascii="Palatino Linotype" w:hAnsi="Palatino Linotype"/>
        </w:rPr>
        <w:t xml:space="preserve"> ҳанӯз </w:t>
      </w:r>
      <w:proofErr w:type="spellStart"/>
      <w:r w:rsidR="00F755B5" w:rsidRPr="00833A76">
        <w:rPr>
          <w:rFonts w:ascii="Palatino Linotype" w:hAnsi="Palatino Linotype"/>
        </w:rPr>
        <w:t>маълум</w:t>
      </w:r>
      <w:proofErr w:type="spellEnd"/>
      <w:r w:rsidR="00F755B5" w:rsidRPr="00833A76">
        <w:rPr>
          <w:rFonts w:ascii="Palatino Linotype" w:hAnsi="Palatino Linotype"/>
        </w:rPr>
        <w:t xml:space="preserve"> </w:t>
      </w:r>
      <w:proofErr w:type="spellStart"/>
      <w:r w:rsidR="00F755B5" w:rsidRPr="00833A76">
        <w:rPr>
          <w:rFonts w:ascii="Palatino Linotype" w:hAnsi="Palatino Linotype"/>
        </w:rPr>
        <w:t>нест</w:t>
      </w:r>
      <w:proofErr w:type="spellEnd"/>
      <w:r w:rsidR="00F755B5" w:rsidRPr="00833A76">
        <w:rPr>
          <w:rFonts w:ascii="Palatino Linotype" w:hAnsi="Palatino Linotype"/>
        </w:rPr>
        <w:t xml:space="preserve">, </w:t>
      </w:r>
      <w:proofErr w:type="spellStart"/>
      <w:r w:rsidR="00F755B5" w:rsidRPr="00833A76">
        <w:rPr>
          <w:rFonts w:ascii="Palatino Linotype" w:hAnsi="Palatino Linotype"/>
        </w:rPr>
        <w:t>ки</w:t>
      </w:r>
      <w:proofErr w:type="spellEnd"/>
      <w:r w:rsidR="00F755B5" w:rsidRPr="00833A76">
        <w:rPr>
          <w:rFonts w:ascii="Palatino Linotype" w:hAnsi="Palatino Linotype"/>
        </w:rPr>
        <w:t xml:space="preserve"> </w:t>
      </w:r>
      <w:proofErr w:type="spellStart"/>
      <w:r w:rsidR="00F755B5" w:rsidRPr="00833A76">
        <w:rPr>
          <w:rFonts w:ascii="Palatino Linotype" w:hAnsi="Palatino Linotype"/>
        </w:rPr>
        <w:t>оё</w:t>
      </w:r>
      <w:proofErr w:type="spellEnd"/>
      <w:r w:rsidR="00F755B5" w:rsidRPr="00833A76">
        <w:rPr>
          <w:rFonts w:ascii="Palatino Linotype" w:hAnsi="Palatino Linotype"/>
        </w:rPr>
        <w:t xml:space="preserve"> ӯ </w:t>
      </w:r>
      <w:proofErr w:type="spellStart"/>
      <w:r w:rsidR="00F755B5" w:rsidRPr="00833A76">
        <w:rPr>
          <w:rFonts w:ascii="Palatino Linotype" w:hAnsi="Palatino Linotype"/>
        </w:rPr>
        <w:t>замоне</w:t>
      </w:r>
      <w:proofErr w:type="spellEnd"/>
      <w:r w:rsidR="00F755B5" w:rsidRPr="00833A76">
        <w:rPr>
          <w:rFonts w:ascii="Palatino Linotype" w:hAnsi="Palatino Linotype"/>
        </w:rPr>
        <w:t xml:space="preserve"> ба пой </w:t>
      </w:r>
      <w:proofErr w:type="spellStart"/>
      <w:r w:rsidR="00F755B5" w:rsidRPr="00833A76">
        <w:rPr>
          <w:rFonts w:ascii="Palatino Linotype" w:hAnsi="Palatino Linotype"/>
        </w:rPr>
        <w:t>мехезад</w:t>
      </w:r>
      <w:proofErr w:type="spellEnd"/>
      <w:r w:rsidR="00F755B5" w:rsidRPr="00833A76">
        <w:rPr>
          <w:rFonts w:ascii="Palatino Linotype" w:hAnsi="Palatino Linotype"/>
        </w:rPr>
        <w:t xml:space="preserve"> ё не.</w:t>
      </w:r>
    </w:p>
    <w:p w:rsidR="00EA0F47" w:rsidRPr="00833A76" w:rsidRDefault="003C497F" w:rsidP="002F27F1">
      <w:pPr>
        <w:jc w:val="both"/>
        <w:rPr>
          <w:rFonts w:ascii="Palatino Linotype" w:hAnsi="Palatino Linotype"/>
        </w:rPr>
      </w:pPr>
      <w:r w:rsidRPr="00833A76">
        <w:rPr>
          <w:rFonts w:ascii="Palatino Linotype" w:hAnsi="Palatino Linotype"/>
        </w:rPr>
        <w:t>Қ</w:t>
      </w:r>
      <w:r w:rsidR="00EA0F47" w:rsidRPr="00833A76">
        <w:rPr>
          <w:rFonts w:ascii="Palatino Linotype" w:hAnsi="Palatino Linotype"/>
        </w:rPr>
        <w:t>азияи</w:t>
      </w:r>
      <w:proofErr w:type="gramStart"/>
      <w:r w:rsidR="00EA0F47" w:rsidRPr="00833A76">
        <w:rPr>
          <w:rFonts w:ascii="Palatino Linotype" w:hAnsi="Palatino Linotype"/>
        </w:rPr>
        <w:t xml:space="preserve"> Ш</w:t>
      </w:r>
      <w:proofErr w:type="gramEnd"/>
      <w:r w:rsidR="00EA0F47" w:rsidRPr="00833A76">
        <w:rPr>
          <w:rFonts w:ascii="Palatino Linotype" w:hAnsi="Palatino Linotype"/>
        </w:rPr>
        <w:t xml:space="preserve">аҳбол Мирзоев </w:t>
      </w:r>
      <w:proofErr w:type="spellStart"/>
      <w:r w:rsidR="00EA0F47" w:rsidRPr="00833A76">
        <w:rPr>
          <w:rFonts w:ascii="Palatino Linotype" w:hAnsi="Palatino Linotype"/>
        </w:rPr>
        <w:t>ва</w:t>
      </w:r>
      <w:proofErr w:type="spellEnd"/>
      <w:r w:rsidR="00EA0F47" w:rsidRPr="00833A76">
        <w:rPr>
          <w:rFonts w:ascii="Palatino Linotype" w:hAnsi="Palatino Linotype"/>
        </w:rPr>
        <w:t xml:space="preserve"> </w:t>
      </w:r>
      <w:proofErr w:type="spellStart"/>
      <w:r w:rsidR="00EA0F47" w:rsidRPr="00833A76">
        <w:rPr>
          <w:rFonts w:ascii="Palatino Linotype" w:hAnsi="Palatino Linotype"/>
        </w:rPr>
        <w:t>дигар</w:t>
      </w:r>
      <w:proofErr w:type="spellEnd"/>
      <w:r w:rsidR="00EA0F47" w:rsidRPr="00833A76">
        <w:rPr>
          <w:rFonts w:ascii="Palatino Linotype" w:hAnsi="Palatino Linotype"/>
        </w:rPr>
        <w:t xml:space="preserve"> ҳолатҳои </w:t>
      </w:r>
      <w:proofErr w:type="spellStart"/>
      <w:r w:rsidR="00EA0F47" w:rsidRPr="00833A76">
        <w:rPr>
          <w:rFonts w:ascii="Palatino Linotype" w:hAnsi="Palatino Linotype"/>
        </w:rPr>
        <w:t>ошкоршуда</w:t>
      </w:r>
      <w:proofErr w:type="spellEnd"/>
      <w:r w:rsidR="00EA0F47" w:rsidRPr="00833A76">
        <w:rPr>
          <w:rFonts w:ascii="Palatino Linotype" w:hAnsi="Palatino Linotype"/>
        </w:rPr>
        <w:t xml:space="preserve"> </w:t>
      </w:r>
      <w:r w:rsidR="002F27F1" w:rsidRPr="00833A76">
        <w:rPr>
          <w:rFonts w:ascii="Palatino Linotype" w:hAnsi="Palatino Linotype"/>
          <w:lang w:val="tg-Cyrl-TJ"/>
        </w:rPr>
        <w:t xml:space="preserve">танҳо </w:t>
      </w:r>
      <w:r w:rsidR="002F27F1" w:rsidRPr="00833A76">
        <w:rPr>
          <w:rFonts w:ascii="Palatino Linotype" w:hAnsi="Palatino Linotype"/>
        </w:rPr>
        <w:t>«</w:t>
      </w:r>
      <w:r w:rsidR="002F27F1" w:rsidRPr="00833A76">
        <w:rPr>
          <w:rFonts w:ascii="Palatino Linotype" w:hAnsi="Palatino Linotype"/>
          <w:lang w:val="tg-Cyrl-TJ"/>
        </w:rPr>
        <w:t>муште аз хирвор</w:t>
      </w:r>
      <w:r w:rsidR="002F27F1" w:rsidRPr="00833A76">
        <w:rPr>
          <w:rFonts w:ascii="Palatino Linotype" w:hAnsi="Palatino Linotype"/>
        </w:rPr>
        <w:t>»</w:t>
      </w:r>
      <w:r w:rsidR="002F27F1" w:rsidRPr="00833A76">
        <w:rPr>
          <w:rFonts w:ascii="Palatino Linotype" w:hAnsi="Palatino Linotype"/>
          <w:lang w:val="tg-Cyrl-TJ"/>
        </w:rPr>
        <w:t xml:space="preserve"> аст</w:t>
      </w:r>
      <w:r w:rsidRPr="00833A76">
        <w:rPr>
          <w:rFonts w:ascii="Palatino Linotype" w:hAnsi="Palatino Linotype"/>
        </w:rPr>
        <w:t xml:space="preserve">, зеро </w:t>
      </w:r>
      <w:proofErr w:type="spellStart"/>
      <w:r w:rsidRPr="00833A76">
        <w:rPr>
          <w:rFonts w:ascii="Palatino Linotype" w:hAnsi="Palatino Linotype"/>
        </w:rPr>
        <w:t>аксари</w:t>
      </w:r>
      <w:proofErr w:type="spellEnd"/>
      <w:r w:rsidRPr="00833A76">
        <w:rPr>
          <w:rFonts w:ascii="Palatino Linotype" w:hAnsi="Palatino Linotype"/>
        </w:rPr>
        <w:t xml:space="preserve"> </w:t>
      </w:r>
      <w:proofErr w:type="spellStart"/>
      <w:r w:rsidR="00F45805" w:rsidRPr="00833A76">
        <w:rPr>
          <w:rFonts w:ascii="Palatino Linotype" w:hAnsi="Palatino Linotype"/>
        </w:rPr>
        <w:t>сарбозон</w:t>
      </w:r>
      <w:proofErr w:type="spellEnd"/>
      <w:r w:rsidR="00F45805" w:rsidRPr="00833A76">
        <w:rPr>
          <w:rFonts w:ascii="Palatino Linotype" w:hAnsi="Palatino Linotype"/>
        </w:rPr>
        <w:t xml:space="preserve"> аз муносибатҳои ғайриоинномавӣ </w:t>
      </w:r>
      <w:proofErr w:type="spellStart"/>
      <w:r w:rsidR="00F45805" w:rsidRPr="00833A76">
        <w:rPr>
          <w:rFonts w:ascii="Palatino Linotype" w:hAnsi="Palatino Linotype"/>
        </w:rPr>
        <w:t>шикоят</w:t>
      </w:r>
      <w:proofErr w:type="spellEnd"/>
      <w:r w:rsidR="00F45805" w:rsidRPr="00833A76">
        <w:rPr>
          <w:rFonts w:ascii="Palatino Linotype" w:hAnsi="Palatino Linotype"/>
        </w:rPr>
        <w:t xml:space="preserve"> </w:t>
      </w:r>
      <w:proofErr w:type="spellStart"/>
      <w:r w:rsidR="00F45805" w:rsidRPr="00833A76">
        <w:rPr>
          <w:rFonts w:ascii="Palatino Linotype" w:hAnsi="Palatino Linotype"/>
        </w:rPr>
        <w:t>на</w:t>
      </w:r>
      <w:r w:rsidRPr="00833A76">
        <w:rPr>
          <w:rFonts w:ascii="Palatino Linotype" w:hAnsi="Palatino Linotype"/>
        </w:rPr>
        <w:t>карданро</w:t>
      </w:r>
      <w:proofErr w:type="spellEnd"/>
      <w:r w:rsidRPr="00833A76">
        <w:rPr>
          <w:rFonts w:ascii="Palatino Linotype" w:hAnsi="Palatino Linotype"/>
        </w:rPr>
        <w:t xml:space="preserve"> </w:t>
      </w:r>
      <w:proofErr w:type="spellStart"/>
      <w:r w:rsidRPr="00833A76">
        <w:rPr>
          <w:rFonts w:ascii="Palatino Linotype" w:hAnsi="Palatino Linotype"/>
        </w:rPr>
        <w:t>авлотар</w:t>
      </w:r>
      <w:proofErr w:type="spellEnd"/>
      <w:r w:rsidRPr="00833A76">
        <w:rPr>
          <w:rFonts w:ascii="Palatino Linotype" w:hAnsi="Palatino Linotype"/>
        </w:rPr>
        <w:t xml:space="preserve"> </w:t>
      </w:r>
      <w:proofErr w:type="spellStart"/>
      <w:r w:rsidRPr="00833A76">
        <w:rPr>
          <w:rFonts w:ascii="Palatino Linotype" w:hAnsi="Palatino Linotype"/>
        </w:rPr>
        <w:t>медонанд</w:t>
      </w:r>
      <w:proofErr w:type="spellEnd"/>
      <w:r w:rsidRPr="00833A76">
        <w:rPr>
          <w:rFonts w:ascii="Palatino Linotype" w:hAnsi="Palatino Linotype"/>
        </w:rPr>
        <w:t>.</w:t>
      </w:r>
      <w:r w:rsidR="00F45805" w:rsidRPr="00833A76">
        <w:rPr>
          <w:rFonts w:ascii="Palatino Linotype" w:hAnsi="Palatino Linotype"/>
        </w:rPr>
        <w:t xml:space="preserve"> </w:t>
      </w:r>
      <w:proofErr w:type="spellStart"/>
      <w:r w:rsidRPr="00833A76">
        <w:rPr>
          <w:rFonts w:ascii="Palatino Linotype" w:hAnsi="Palatino Linotype"/>
        </w:rPr>
        <w:t>Бо</w:t>
      </w:r>
      <w:proofErr w:type="spellEnd"/>
      <w:r w:rsidRPr="00833A76">
        <w:rPr>
          <w:rFonts w:ascii="Palatino Linotype" w:hAnsi="Palatino Linotype"/>
        </w:rPr>
        <w:t xml:space="preserve"> </w:t>
      </w:r>
      <w:proofErr w:type="spellStart"/>
      <w:r w:rsidRPr="00833A76">
        <w:rPr>
          <w:rFonts w:ascii="Palatino Linotype" w:hAnsi="Palatino Linotype"/>
        </w:rPr>
        <w:t>такя</w:t>
      </w:r>
      <w:proofErr w:type="spellEnd"/>
      <w:r w:rsidRPr="00833A76">
        <w:rPr>
          <w:rFonts w:ascii="Palatino Linotype" w:hAnsi="Palatino Linotype"/>
        </w:rPr>
        <w:t xml:space="preserve"> ба натиҷаҳои мониторинги </w:t>
      </w:r>
      <w:proofErr w:type="spellStart"/>
      <w:r w:rsidRPr="00833A76">
        <w:rPr>
          <w:rFonts w:ascii="Palatino Linotype" w:hAnsi="Palatino Linotype"/>
        </w:rPr>
        <w:t>Ассотсиатсияи</w:t>
      </w:r>
      <w:proofErr w:type="spellEnd"/>
      <w:r w:rsidRPr="00833A76">
        <w:rPr>
          <w:rFonts w:ascii="Palatino Linotype" w:hAnsi="Palatino Linotype"/>
        </w:rPr>
        <w:t xml:space="preserve"> Ҳуқуқшиносони Ҷавон «</w:t>
      </w:r>
      <w:proofErr w:type="spellStart"/>
      <w:r w:rsidRPr="00833A76">
        <w:rPr>
          <w:rFonts w:ascii="Palatino Linotype" w:hAnsi="Palatino Linotype"/>
        </w:rPr>
        <w:t>Ампаро</w:t>
      </w:r>
      <w:proofErr w:type="spellEnd"/>
      <w:r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дар соли 2011 </w:t>
      </w:r>
      <w:proofErr w:type="spellStart"/>
      <w:r w:rsidRPr="00833A76">
        <w:rPr>
          <w:rFonts w:ascii="Palatino Linotype" w:hAnsi="Palatino Linotype"/>
        </w:rPr>
        <w:t>гузаронида</w:t>
      </w:r>
      <w:proofErr w:type="spellEnd"/>
      <w:r w:rsidRPr="00833A76">
        <w:rPr>
          <w:rFonts w:ascii="Palatino Linotype" w:hAnsi="Palatino Linotype"/>
        </w:rPr>
        <w:t xml:space="preserve"> </w:t>
      </w:r>
      <w:proofErr w:type="spellStart"/>
      <w:r w:rsidRPr="00833A76">
        <w:rPr>
          <w:rFonts w:ascii="Palatino Linotype" w:hAnsi="Palatino Linotype"/>
        </w:rPr>
        <w:t>шуд</w:t>
      </w:r>
      <w:proofErr w:type="spellEnd"/>
      <w:r w:rsidRPr="00833A76">
        <w:rPr>
          <w:rFonts w:ascii="Palatino Linotype" w:hAnsi="Palatino Linotype"/>
        </w:rPr>
        <w:t xml:space="preserve">, мо бар ин </w:t>
      </w:r>
      <w:proofErr w:type="spellStart"/>
      <w:r w:rsidRPr="00833A76">
        <w:rPr>
          <w:rFonts w:ascii="Palatino Linotype" w:hAnsi="Palatino Linotype"/>
        </w:rPr>
        <w:t>назарем</w:t>
      </w:r>
      <w:proofErr w:type="spellEnd"/>
      <w:r w:rsidRPr="00833A76">
        <w:rPr>
          <w:rFonts w:ascii="Palatino Linotype" w:hAnsi="Palatino Linotype"/>
        </w:rPr>
        <w:t xml:space="preserve">, </w:t>
      </w:r>
      <w:proofErr w:type="spellStart"/>
      <w:r w:rsidRPr="00833A76">
        <w:rPr>
          <w:rFonts w:ascii="Palatino Linotype" w:hAnsi="Palatino Linotype"/>
        </w:rPr>
        <w:t>ки</w:t>
      </w:r>
      <w:proofErr w:type="spellEnd"/>
      <w:r w:rsidRPr="00833A76">
        <w:rPr>
          <w:rFonts w:ascii="Palatino Linotype" w:hAnsi="Palatino Linotype"/>
        </w:rPr>
        <w:t xml:space="preserve"> муносибатҳои ғайриоинномавӣ </w:t>
      </w:r>
      <w:proofErr w:type="spellStart"/>
      <w:r w:rsidRPr="00833A76">
        <w:rPr>
          <w:rFonts w:ascii="Palatino Linotype" w:hAnsi="Palatino Linotype"/>
        </w:rPr>
        <w:t>мушкили</w:t>
      </w:r>
      <w:proofErr w:type="spellEnd"/>
      <w:r w:rsidRPr="00833A76">
        <w:rPr>
          <w:rFonts w:ascii="Palatino Linotype" w:hAnsi="Palatino Linotype"/>
        </w:rPr>
        <w:t xml:space="preserve"> системавӣ дар Қувваҳои мусаллаҳи Ҷумҳурии</w:t>
      </w:r>
      <w:proofErr w:type="gramStart"/>
      <w:r w:rsidRPr="00833A76">
        <w:rPr>
          <w:rFonts w:ascii="Palatino Linotype" w:hAnsi="Palatino Linotype"/>
        </w:rPr>
        <w:t xml:space="preserve"> Т</w:t>
      </w:r>
      <w:proofErr w:type="gramEnd"/>
      <w:r w:rsidRPr="00833A76">
        <w:rPr>
          <w:rFonts w:ascii="Palatino Linotype" w:hAnsi="Palatino Linotype"/>
        </w:rPr>
        <w:t xml:space="preserve">оҷикистон </w:t>
      </w:r>
      <w:proofErr w:type="spellStart"/>
      <w:r w:rsidRPr="00833A76">
        <w:rPr>
          <w:rFonts w:ascii="Palatino Linotype" w:hAnsi="Palatino Linotype"/>
        </w:rPr>
        <w:t>мебошанд</w:t>
      </w:r>
      <w:proofErr w:type="spellEnd"/>
      <w:r w:rsidRPr="00833A76">
        <w:rPr>
          <w:rFonts w:ascii="Palatino Linotype" w:hAnsi="Palatino Linotype"/>
        </w:rPr>
        <w:t xml:space="preserve">. </w:t>
      </w:r>
      <w:proofErr w:type="spellStart"/>
      <w:r w:rsidRPr="00833A76">
        <w:rPr>
          <w:rFonts w:ascii="Palatino Linotype" w:hAnsi="Palatino Linotype"/>
        </w:rPr>
        <w:t>Сарбозони</w:t>
      </w:r>
      <w:proofErr w:type="spellEnd"/>
      <w:r w:rsidRPr="00833A76">
        <w:rPr>
          <w:rFonts w:ascii="Palatino Linotype" w:hAnsi="Palatino Linotype"/>
        </w:rPr>
        <w:t xml:space="preserve"> </w:t>
      </w:r>
      <w:proofErr w:type="spellStart"/>
      <w:r w:rsidRPr="00833A76">
        <w:rPr>
          <w:rFonts w:ascii="Palatino Linotype" w:hAnsi="Palatino Linotype"/>
        </w:rPr>
        <w:t>даъвати</w:t>
      </w:r>
      <w:proofErr w:type="spellEnd"/>
      <w:r w:rsidRPr="00833A76">
        <w:rPr>
          <w:rFonts w:ascii="Palatino Linotype" w:hAnsi="Palatino Linotype"/>
        </w:rPr>
        <w:t xml:space="preserve"> пеш</w:t>
      </w:r>
      <w:r w:rsidR="002F27F1" w:rsidRPr="00833A76">
        <w:rPr>
          <w:rFonts w:ascii="Palatino Linotype" w:hAnsi="Palatino Linotype"/>
          <w:lang w:val="tg-Cyrl-TJ"/>
        </w:rPr>
        <w:t>ина</w:t>
      </w:r>
      <w:r w:rsidRPr="00833A76">
        <w:rPr>
          <w:rFonts w:ascii="Palatino Linotype" w:hAnsi="Palatino Linotype"/>
        </w:rPr>
        <w:t xml:space="preserve"> </w:t>
      </w:r>
      <w:proofErr w:type="spellStart"/>
      <w:r w:rsidRPr="00833A76">
        <w:rPr>
          <w:rFonts w:ascii="Palatino Linotype" w:hAnsi="Palatino Linotype"/>
        </w:rPr>
        <w:t>чунин</w:t>
      </w:r>
      <w:proofErr w:type="spellEnd"/>
      <w:r w:rsidRPr="00833A76">
        <w:rPr>
          <w:rFonts w:ascii="Palatino Linotype" w:hAnsi="Palatino Linotype"/>
        </w:rPr>
        <w:t xml:space="preserve"> амалҳоро </w:t>
      </w:r>
      <w:proofErr w:type="spellStart"/>
      <w:r w:rsidRPr="00833A76">
        <w:rPr>
          <w:rFonts w:ascii="Palatino Linotype" w:hAnsi="Palatino Linotype"/>
        </w:rPr>
        <w:t>бо</w:t>
      </w:r>
      <w:proofErr w:type="spellEnd"/>
      <w:r w:rsidRPr="00833A76">
        <w:rPr>
          <w:rFonts w:ascii="Palatino Linotype" w:hAnsi="Palatino Linotype"/>
        </w:rPr>
        <w:t xml:space="preserve"> </w:t>
      </w:r>
      <w:proofErr w:type="spellStart"/>
      <w:r w:rsidRPr="00833A76">
        <w:rPr>
          <w:rFonts w:ascii="Palatino Linotype" w:hAnsi="Palatino Linotype"/>
        </w:rPr>
        <w:t>зарурати</w:t>
      </w:r>
      <w:proofErr w:type="spellEnd"/>
      <w:r w:rsidRPr="00833A76">
        <w:rPr>
          <w:rFonts w:ascii="Palatino Linotype" w:hAnsi="Palatino Linotype"/>
        </w:rPr>
        <w:t xml:space="preserve"> </w:t>
      </w:r>
      <w:proofErr w:type="spellStart"/>
      <w:r w:rsidRPr="00833A76">
        <w:rPr>
          <w:rFonts w:ascii="Palatino Linotype" w:hAnsi="Palatino Linotype"/>
        </w:rPr>
        <w:t>тарбияи</w:t>
      </w:r>
      <w:proofErr w:type="spellEnd"/>
      <w:r w:rsidRPr="00833A76">
        <w:rPr>
          <w:rFonts w:ascii="Palatino Linotype" w:hAnsi="Palatino Linotype"/>
        </w:rPr>
        <w:t xml:space="preserve"> </w:t>
      </w:r>
      <w:proofErr w:type="spellStart"/>
      <w:r w:rsidRPr="00833A76">
        <w:rPr>
          <w:rFonts w:ascii="Palatino Linotype" w:hAnsi="Palatino Linotype"/>
        </w:rPr>
        <w:t>навдаъватон</w:t>
      </w:r>
      <w:proofErr w:type="spellEnd"/>
      <w:r w:rsidRPr="00833A76">
        <w:rPr>
          <w:rFonts w:ascii="Palatino Linotype" w:hAnsi="Palatino Linotype"/>
        </w:rPr>
        <w:t xml:space="preserve"> дар </w:t>
      </w:r>
      <w:proofErr w:type="gramStart"/>
      <w:r w:rsidRPr="00833A76">
        <w:rPr>
          <w:rFonts w:ascii="Palatino Linotype" w:hAnsi="Palatino Linotype"/>
        </w:rPr>
        <w:t>р</w:t>
      </w:r>
      <w:proofErr w:type="gramEnd"/>
      <w:r w:rsidRPr="00833A76">
        <w:rPr>
          <w:rFonts w:ascii="Palatino Linotype" w:hAnsi="Palatino Linotype"/>
        </w:rPr>
        <w:t>ӯҳияи</w:t>
      </w:r>
      <w:r w:rsidR="002F27F1" w:rsidRPr="00833A76">
        <w:rPr>
          <w:rFonts w:ascii="Palatino Linotype" w:hAnsi="Palatino Linotype"/>
          <w:lang w:val="tg-Cyrl-TJ"/>
        </w:rPr>
        <w:t xml:space="preserve"> эҳтироми</w:t>
      </w:r>
      <w:r w:rsidRPr="00833A76">
        <w:rPr>
          <w:rFonts w:ascii="Palatino Linotype" w:hAnsi="Palatino Linotype"/>
        </w:rPr>
        <w:t xml:space="preserve"> </w:t>
      </w:r>
      <w:proofErr w:type="spellStart"/>
      <w:r w:rsidRPr="00833A76">
        <w:rPr>
          <w:rFonts w:ascii="Palatino Linotype" w:hAnsi="Palatino Linotype"/>
        </w:rPr>
        <w:t>тартибу</w:t>
      </w:r>
      <w:proofErr w:type="spellEnd"/>
      <w:r w:rsidRPr="00833A76">
        <w:rPr>
          <w:rFonts w:ascii="Palatino Linotype" w:hAnsi="Palatino Linotype"/>
        </w:rPr>
        <w:t xml:space="preserve"> низом </w:t>
      </w:r>
      <w:proofErr w:type="spellStart"/>
      <w:r w:rsidRPr="00833A76">
        <w:rPr>
          <w:rFonts w:ascii="Palatino Linotype" w:hAnsi="Palatino Linotype"/>
        </w:rPr>
        <w:t>асоснок</w:t>
      </w:r>
      <w:proofErr w:type="spellEnd"/>
      <w:r w:rsidRPr="00833A76">
        <w:rPr>
          <w:rFonts w:ascii="Palatino Linotype" w:hAnsi="Palatino Linotype"/>
        </w:rPr>
        <w:t xml:space="preserve"> </w:t>
      </w:r>
      <w:proofErr w:type="spellStart"/>
      <w:r w:rsidRPr="00833A76">
        <w:rPr>
          <w:rFonts w:ascii="Palatino Linotype" w:hAnsi="Palatino Linotype"/>
        </w:rPr>
        <w:t>мекунанд</w:t>
      </w:r>
      <w:proofErr w:type="spellEnd"/>
      <w:r w:rsidRPr="00833A76">
        <w:rPr>
          <w:rFonts w:ascii="Palatino Linotype" w:hAnsi="Palatino Linotype"/>
        </w:rPr>
        <w:t>. Онҳ</w:t>
      </w:r>
      <w:proofErr w:type="gramStart"/>
      <w:r w:rsidRPr="00833A76">
        <w:rPr>
          <w:rFonts w:ascii="Palatino Linotype" w:hAnsi="Palatino Linotype"/>
        </w:rPr>
        <w:t>о</w:t>
      </w:r>
      <w:proofErr w:type="gramEnd"/>
      <w:r w:rsidRPr="00833A76">
        <w:rPr>
          <w:rFonts w:ascii="Palatino Linotype" w:hAnsi="Palatino Linotype"/>
        </w:rPr>
        <w:t xml:space="preserve"> ба таври </w:t>
      </w:r>
      <w:proofErr w:type="spellStart"/>
      <w:r w:rsidRPr="00833A76">
        <w:rPr>
          <w:rFonts w:ascii="Palatino Linotype" w:hAnsi="Palatino Linotype"/>
        </w:rPr>
        <w:t>муназзам</w:t>
      </w:r>
      <w:proofErr w:type="spellEnd"/>
      <w:r w:rsidRPr="00833A76">
        <w:rPr>
          <w:rFonts w:ascii="Palatino Linotype" w:hAnsi="Palatino Linotype"/>
        </w:rPr>
        <w:t xml:space="preserve"> </w:t>
      </w:r>
      <w:proofErr w:type="spellStart"/>
      <w:r w:rsidRPr="00833A76">
        <w:rPr>
          <w:rFonts w:ascii="Palatino Linotype" w:hAnsi="Palatino Linotype"/>
        </w:rPr>
        <w:t>навдаъватонро</w:t>
      </w:r>
      <w:proofErr w:type="spellEnd"/>
      <w:r w:rsidRPr="00833A76">
        <w:rPr>
          <w:rFonts w:ascii="Palatino Linotype" w:hAnsi="Palatino Linotype"/>
        </w:rPr>
        <w:t xml:space="preserve"> ба </w:t>
      </w:r>
      <w:proofErr w:type="spellStart"/>
      <w:r w:rsidRPr="00833A76">
        <w:rPr>
          <w:rFonts w:ascii="Palatino Linotype" w:hAnsi="Palatino Linotype"/>
        </w:rPr>
        <w:t>сифати</w:t>
      </w:r>
      <w:proofErr w:type="spellEnd"/>
      <w:r w:rsidRPr="00833A76">
        <w:rPr>
          <w:rFonts w:ascii="Palatino Linotype" w:hAnsi="Palatino Linotype"/>
        </w:rPr>
        <w:t xml:space="preserve"> </w:t>
      </w:r>
      <w:proofErr w:type="spellStart"/>
      <w:r w:rsidRPr="00833A76">
        <w:rPr>
          <w:rFonts w:ascii="Palatino Linotype" w:hAnsi="Palatino Linotype"/>
        </w:rPr>
        <w:t>ёварони</w:t>
      </w:r>
      <w:proofErr w:type="spellEnd"/>
      <w:r w:rsidRPr="00833A76">
        <w:rPr>
          <w:rFonts w:ascii="Palatino Linotype" w:hAnsi="Palatino Linotype"/>
        </w:rPr>
        <w:t xml:space="preserve"> шахсӣ </w:t>
      </w:r>
      <w:proofErr w:type="spellStart"/>
      <w:r w:rsidRPr="00833A76">
        <w:rPr>
          <w:rFonts w:ascii="Palatino Linotype" w:hAnsi="Palatino Linotype"/>
        </w:rPr>
        <w:t>истифода</w:t>
      </w:r>
      <w:proofErr w:type="spellEnd"/>
      <w:r w:rsidRPr="00833A76">
        <w:rPr>
          <w:rFonts w:ascii="Palatino Linotype" w:hAnsi="Palatino Linotype"/>
        </w:rPr>
        <w:t xml:space="preserve"> </w:t>
      </w:r>
      <w:proofErr w:type="gramStart"/>
      <w:r w:rsidRPr="00833A76">
        <w:rPr>
          <w:rFonts w:ascii="Palatino Linotype" w:hAnsi="Palatino Linotype"/>
        </w:rPr>
        <w:t>карда</w:t>
      </w:r>
      <w:proofErr w:type="gramEnd"/>
      <w:r w:rsidRPr="00833A76">
        <w:rPr>
          <w:rFonts w:ascii="Palatino Linotype" w:hAnsi="Palatino Linotype"/>
        </w:rPr>
        <w:t xml:space="preserve">, </w:t>
      </w:r>
      <w:proofErr w:type="spellStart"/>
      <w:r w:rsidR="00BD069E" w:rsidRPr="00833A76">
        <w:rPr>
          <w:rFonts w:ascii="Palatino Linotype" w:hAnsi="Palatino Linotype"/>
        </w:rPr>
        <w:t>мавриди</w:t>
      </w:r>
      <w:proofErr w:type="spellEnd"/>
      <w:r w:rsidR="00BD069E" w:rsidRPr="00833A76">
        <w:rPr>
          <w:rFonts w:ascii="Palatino Linotype" w:hAnsi="Palatino Linotype"/>
        </w:rPr>
        <w:t xml:space="preserve"> латукӯб қарор медиҳанд, аз ғизою </w:t>
      </w:r>
      <w:proofErr w:type="spellStart"/>
      <w:r w:rsidR="00BD069E" w:rsidRPr="00833A76">
        <w:rPr>
          <w:rFonts w:ascii="Palatino Linotype" w:hAnsi="Palatino Linotype"/>
        </w:rPr>
        <w:t>либос</w:t>
      </w:r>
      <w:proofErr w:type="spellEnd"/>
      <w:r w:rsidR="00BD069E" w:rsidRPr="00833A76">
        <w:rPr>
          <w:rFonts w:ascii="Palatino Linotype" w:hAnsi="Palatino Linotype"/>
        </w:rPr>
        <w:t xml:space="preserve"> маҳрум </w:t>
      </w:r>
      <w:proofErr w:type="spellStart"/>
      <w:r w:rsidR="00BD069E" w:rsidRPr="00833A76">
        <w:rPr>
          <w:rFonts w:ascii="Palatino Linotype" w:hAnsi="Palatino Linotype"/>
        </w:rPr>
        <w:t>месозанд</w:t>
      </w:r>
      <w:proofErr w:type="spellEnd"/>
      <w:r w:rsidR="00BD069E" w:rsidRPr="00833A76">
        <w:rPr>
          <w:rFonts w:ascii="Palatino Linotype" w:hAnsi="Palatino Linotype"/>
        </w:rPr>
        <w:t xml:space="preserve">, ҳамчунин </w:t>
      </w:r>
      <w:proofErr w:type="spellStart"/>
      <w:r w:rsidR="00BD069E" w:rsidRPr="00833A76">
        <w:rPr>
          <w:rFonts w:ascii="Palatino Linotype" w:hAnsi="Palatino Linotype"/>
        </w:rPr>
        <w:t>вомедоранд</w:t>
      </w:r>
      <w:proofErr w:type="spellEnd"/>
      <w:r w:rsidR="00BD069E" w:rsidRPr="00833A76">
        <w:rPr>
          <w:rFonts w:ascii="Palatino Linotype" w:hAnsi="Palatino Linotype"/>
        </w:rPr>
        <w:t xml:space="preserve">, </w:t>
      </w:r>
      <w:proofErr w:type="spellStart"/>
      <w:r w:rsidR="00BD069E" w:rsidRPr="00833A76">
        <w:rPr>
          <w:rFonts w:ascii="Palatino Linotype" w:hAnsi="Palatino Linotype"/>
        </w:rPr>
        <w:t>ки</w:t>
      </w:r>
      <w:proofErr w:type="spellEnd"/>
      <w:r w:rsidR="00BD069E" w:rsidRPr="00833A76">
        <w:rPr>
          <w:rFonts w:ascii="Palatino Linotype" w:hAnsi="Palatino Linotype"/>
        </w:rPr>
        <w:t xml:space="preserve"> аз </w:t>
      </w:r>
      <w:proofErr w:type="spellStart"/>
      <w:r w:rsidR="00BD069E" w:rsidRPr="00833A76">
        <w:rPr>
          <w:rFonts w:ascii="Palatino Linotype" w:hAnsi="Palatino Linotype"/>
        </w:rPr>
        <w:t>маросими</w:t>
      </w:r>
      <w:proofErr w:type="spellEnd"/>
      <w:r w:rsidR="00BD069E" w:rsidRPr="00833A76">
        <w:rPr>
          <w:rFonts w:ascii="Palatino Linotype" w:hAnsi="Palatino Linotype"/>
        </w:rPr>
        <w:t xml:space="preserve"> ғайрирасмии </w:t>
      </w:r>
      <w:proofErr w:type="spellStart"/>
      <w:r w:rsidR="00BD069E" w:rsidRPr="00833A76">
        <w:rPr>
          <w:rFonts w:ascii="Palatino Linotype" w:hAnsi="Palatino Linotype"/>
        </w:rPr>
        <w:t>пазириш</w:t>
      </w:r>
      <w:proofErr w:type="spellEnd"/>
      <w:r w:rsidR="00BD069E" w:rsidRPr="00833A76">
        <w:rPr>
          <w:rFonts w:ascii="Palatino Linotype" w:hAnsi="Palatino Linotype"/>
        </w:rPr>
        <w:t xml:space="preserve"> ба </w:t>
      </w:r>
      <w:proofErr w:type="spellStart"/>
      <w:r w:rsidR="00BD069E" w:rsidRPr="00833A76">
        <w:rPr>
          <w:rFonts w:ascii="Palatino Linotype" w:hAnsi="Palatino Linotype"/>
        </w:rPr>
        <w:t>сафи</w:t>
      </w:r>
      <w:proofErr w:type="spellEnd"/>
      <w:r w:rsidR="00BD069E" w:rsidRPr="00833A76">
        <w:rPr>
          <w:rFonts w:ascii="Palatino Linotype" w:hAnsi="Palatino Linotype"/>
        </w:rPr>
        <w:t xml:space="preserve"> </w:t>
      </w:r>
      <w:proofErr w:type="spellStart"/>
      <w:r w:rsidR="00BD069E" w:rsidRPr="00833A76">
        <w:rPr>
          <w:rFonts w:ascii="Palatino Linotype" w:hAnsi="Palatino Linotype"/>
        </w:rPr>
        <w:t>сарбозон</w:t>
      </w:r>
      <w:proofErr w:type="spellEnd"/>
      <w:r w:rsidR="00BD069E" w:rsidRPr="00833A76">
        <w:rPr>
          <w:rFonts w:ascii="Palatino Linotype" w:hAnsi="Palatino Linotype"/>
        </w:rPr>
        <w:t xml:space="preserve"> </w:t>
      </w:r>
      <w:proofErr w:type="spellStart"/>
      <w:r w:rsidR="00BD069E" w:rsidRPr="00833A76">
        <w:rPr>
          <w:rFonts w:ascii="Palatino Linotype" w:hAnsi="Palatino Linotype"/>
        </w:rPr>
        <w:t>гузаранд</w:t>
      </w:r>
      <w:proofErr w:type="spellEnd"/>
      <w:r w:rsidR="00BD069E" w:rsidRPr="00833A76">
        <w:rPr>
          <w:rFonts w:ascii="Palatino Linotype" w:hAnsi="Palatino Linotype"/>
        </w:rPr>
        <w:t xml:space="preserve">. </w:t>
      </w:r>
    </w:p>
    <w:p w:rsidR="00BD069E" w:rsidRPr="00833A76" w:rsidRDefault="00BD069E" w:rsidP="002F27F1">
      <w:pPr>
        <w:jc w:val="both"/>
        <w:rPr>
          <w:rFonts w:ascii="Palatino Linotype" w:hAnsi="Palatino Linotype"/>
        </w:rPr>
      </w:pPr>
      <w:r w:rsidRPr="00833A76">
        <w:rPr>
          <w:rFonts w:ascii="Palatino Linotype" w:hAnsi="Palatino Linotype"/>
        </w:rPr>
        <w:t xml:space="preserve">Тоҷикистон </w:t>
      </w:r>
      <w:proofErr w:type="spellStart"/>
      <w:r w:rsidRPr="00833A76">
        <w:rPr>
          <w:rFonts w:ascii="Palatino Linotype" w:hAnsi="Palatino Linotype"/>
        </w:rPr>
        <w:t>узви</w:t>
      </w:r>
      <w:proofErr w:type="spellEnd"/>
      <w:r w:rsidRPr="00833A76">
        <w:rPr>
          <w:rFonts w:ascii="Palatino Linotype" w:hAnsi="Palatino Linotype"/>
        </w:rPr>
        <w:t xml:space="preserve"> </w:t>
      </w:r>
      <w:proofErr w:type="spellStart"/>
      <w:r w:rsidRPr="00833A76">
        <w:rPr>
          <w:rFonts w:ascii="Palatino Linotype" w:hAnsi="Palatino Linotype"/>
        </w:rPr>
        <w:t>Конвенсияи</w:t>
      </w:r>
      <w:proofErr w:type="spellEnd"/>
      <w:r w:rsidRPr="00833A76">
        <w:rPr>
          <w:rFonts w:ascii="Palatino Linotype" w:hAnsi="Palatino Linotype"/>
        </w:rPr>
        <w:t xml:space="preserve"> </w:t>
      </w:r>
      <w:proofErr w:type="spellStart"/>
      <w:r w:rsidRPr="00833A76">
        <w:rPr>
          <w:rFonts w:ascii="Palatino Linotype" w:hAnsi="Palatino Linotype"/>
        </w:rPr>
        <w:t>зидди</w:t>
      </w:r>
      <w:proofErr w:type="spellEnd"/>
      <w:r w:rsidRPr="00833A76">
        <w:rPr>
          <w:rFonts w:ascii="Palatino Linotype" w:hAnsi="Palatino Linotype"/>
        </w:rPr>
        <w:t xml:space="preserve"> шиканҷа </w:t>
      </w:r>
      <w:proofErr w:type="spellStart"/>
      <w:r w:rsidRPr="00833A76">
        <w:rPr>
          <w:rFonts w:ascii="Palatino Linotype" w:hAnsi="Palatino Linotype"/>
        </w:rPr>
        <w:t>ва</w:t>
      </w:r>
      <w:proofErr w:type="spellEnd"/>
      <w:r w:rsidRPr="00833A76">
        <w:rPr>
          <w:rFonts w:ascii="Palatino Linotype" w:hAnsi="Palatino Linotype"/>
        </w:rPr>
        <w:t xml:space="preserve"> </w:t>
      </w:r>
      <w:proofErr w:type="spellStart"/>
      <w:r w:rsidRPr="00833A76">
        <w:rPr>
          <w:rFonts w:ascii="Palatino Linotype" w:hAnsi="Palatino Linotype"/>
        </w:rPr>
        <w:t>дигар</w:t>
      </w:r>
      <w:proofErr w:type="spellEnd"/>
      <w:r w:rsidRPr="00833A76">
        <w:rPr>
          <w:rFonts w:ascii="Palatino Linotype" w:hAnsi="Palatino Linotype"/>
        </w:rPr>
        <w:t xml:space="preserve"> намудҳои </w:t>
      </w:r>
      <w:proofErr w:type="spellStart"/>
      <w:r w:rsidRPr="00833A76">
        <w:rPr>
          <w:rFonts w:ascii="Palatino Linotype" w:hAnsi="Palatino Linotype"/>
        </w:rPr>
        <w:t>муносибат</w:t>
      </w:r>
      <w:proofErr w:type="spellEnd"/>
      <w:r w:rsidRPr="00833A76">
        <w:rPr>
          <w:rFonts w:ascii="Palatino Linotype" w:hAnsi="Palatino Linotype"/>
        </w:rPr>
        <w:t xml:space="preserve"> </w:t>
      </w:r>
      <w:proofErr w:type="spellStart"/>
      <w:r w:rsidRPr="00833A76">
        <w:rPr>
          <w:rFonts w:ascii="Palatino Linotype" w:hAnsi="Palatino Linotype"/>
        </w:rPr>
        <w:t>ва</w:t>
      </w:r>
      <w:proofErr w:type="spellEnd"/>
      <w:r w:rsidRPr="00833A76">
        <w:rPr>
          <w:rFonts w:ascii="Palatino Linotype" w:hAnsi="Palatino Linotype"/>
        </w:rPr>
        <w:t xml:space="preserve"> ҷазои бераҳмона, ғайриинсонӣ ё таҳқиркунандаи </w:t>
      </w:r>
      <w:proofErr w:type="spellStart"/>
      <w:r w:rsidRPr="00833A76">
        <w:rPr>
          <w:rFonts w:ascii="Palatino Linotype" w:hAnsi="Palatino Linotype"/>
        </w:rPr>
        <w:t>шаъну</w:t>
      </w:r>
      <w:proofErr w:type="spellEnd"/>
      <w:r w:rsidRPr="00833A76">
        <w:rPr>
          <w:rFonts w:ascii="Palatino Linotype" w:hAnsi="Palatino Linotype"/>
        </w:rPr>
        <w:t xml:space="preserve"> </w:t>
      </w:r>
      <w:proofErr w:type="spellStart"/>
      <w:r w:rsidRPr="00833A76">
        <w:rPr>
          <w:rFonts w:ascii="Palatino Linotype" w:hAnsi="Palatino Linotype"/>
        </w:rPr>
        <w:t>шараф</w:t>
      </w:r>
      <w:proofErr w:type="spellEnd"/>
      <w:r w:rsidRPr="00833A76">
        <w:rPr>
          <w:rFonts w:ascii="Palatino Linotype" w:hAnsi="Palatino Linotype"/>
        </w:rPr>
        <w:t xml:space="preserve"> </w:t>
      </w:r>
      <w:proofErr w:type="spellStart"/>
      <w:r w:rsidRPr="00833A76">
        <w:rPr>
          <w:rFonts w:ascii="Palatino Linotype" w:hAnsi="Palatino Linotype"/>
        </w:rPr>
        <w:t>буда</w:t>
      </w:r>
      <w:proofErr w:type="spellEnd"/>
      <w:r w:rsidRPr="00833A76">
        <w:rPr>
          <w:rFonts w:ascii="Palatino Linotype" w:hAnsi="Palatino Linotype"/>
        </w:rPr>
        <w:t xml:space="preserve">, </w:t>
      </w:r>
      <w:r w:rsidR="002F27F1" w:rsidRPr="00833A76">
        <w:rPr>
          <w:rFonts w:ascii="Palatino Linotype" w:hAnsi="Palatino Linotype"/>
          <w:lang w:val="tg-Cyrl-TJ"/>
        </w:rPr>
        <w:t xml:space="preserve">ба </w:t>
      </w:r>
      <w:proofErr w:type="spellStart"/>
      <w:r w:rsidR="001E2376" w:rsidRPr="00833A76">
        <w:rPr>
          <w:rFonts w:ascii="Palatino Linotype" w:hAnsi="Palatino Linotype"/>
        </w:rPr>
        <w:t>риояи</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тамоми</w:t>
      </w:r>
      <w:proofErr w:type="spellEnd"/>
      <w:r w:rsidR="001E2376" w:rsidRPr="00833A76">
        <w:rPr>
          <w:rFonts w:ascii="Palatino Linotype" w:hAnsi="Palatino Linotype"/>
        </w:rPr>
        <w:t xml:space="preserve"> ҳуқ</w:t>
      </w:r>
      <w:proofErr w:type="gramStart"/>
      <w:r w:rsidR="001E2376" w:rsidRPr="00833A76">
        <w:rPr>
          <w:rFonts w:ascii="Palatino Linotype" w:hAnsi="Palatino Linotype"/>
        </w:rPr>
        <w:t>у</w:t>
      </w:r>
      <w:proofErr w:type="gramEnd"/>
      <w:r w:rsidR="001E2376" w:rsidRPr="00833A76">
        <w:rPr>
          <w:rFonts w:ascii="Palatino Linotype" w:hAnsi="Palatino Linotype"/>
        </w:rPr>
        <w:t xml:space="preserve">қҳое </w:t>
      </w:r>
      <w:r w:rsidR="002F27F1" w:rsidRPr="00833A76">
        <w:rPr>
          <w:rFonts w:ascii="Palatino Linotype" w:hAnsi="Palatino Linotype"/>
        </w:rPr>
        <w:t xml:space="preserve">уҳдадор </w:t>
      </w:r>
      <w:proofErr w:type="spellStart"/>
      <w:r w:rsidR="001E2376" w:rsidRPr="00833A76">
        <w:rPr>
          <w:rFonts w:ascii="Palatino Linotype" w:hAnsi="Palatino Linotype"/>
        </w:rPr>
        <w:t>шуда</w:t>
      </w:r>
      <w:r w:rsidRPr="00833A76">
        <w:rPr>
          <w:rFonts w:ascii="Palatino Linotype" w:hAnsi="Palatino Linotype"/>
        </w:rPr>
        <w:t>аст</w:t>
      </w:r>
      <w:proofErr w:type="spellEnd"/>
      <w:r w:rsidRPr="00833A76">
        <w:rPr>
          <w:rFonts w:ascii="Palatino Linotype" w:hAnsi="Palatino Linotype"/>
        </w:rPr>
        <w:t xml:space="preserve">, </w:t>
      </w:r>
      <w:proofErr w:type="spellStart"/>
      <w:r w:rsidR="001E2376" w:rsidRPr="00833A76">
        <w:rPr>
          <w:rFonts w:ascii="Palatino Linotype" w:hAnsi="Palatino Linotype"/>
        </w:rPr>
        <w:t>ки</w:t>
      </w:r>
      <w:proofErr w:type="spellEnd"/>
      <w:r w:rsidR="001E2376" w:rsidRPr="00833A76">
        <w:rPr>
          <w:rFonts w:ascii="Palatino Linotype" w:hAnsi="Palatino Linotype"/>
        </w:rPr>
        <w:t xml:space="preserve"> дар </w:t>
      </w:r>
      <w:proofErr w:type="spellStart"/>
      <w:r w:rsidR="001E2376" w:rsidRPr="00833A76">
        <w:rPr>
          <w:rFonts w:ascii="Palatino Linotype" w:hAnsi="Palatino Linotype"/>
        </w:rPr>
        <w:t>доираи</w:t>
      </w:r>
      <w:proofErr w:type="spellEnd"/>
      <w:r w:rsidR="001E2376" w:rsidRPr="00833A76">
        <w:rPr>
          <w:rFonts w:ascii="Palatino Linotype" w:hAnsi="Palatino Linotype"/>
        </w:rPr>
        <w:t xml:space="preserve"> ин </w:t>
      </w:r>
      <w:proofErr w:type="spellStart"/>
      <w:r w:rsidR="001E2376" w:rsidRPr="00833A76">
        <w:rPr>
          <w:rFonts w:ascii="Palatino Linotype" w:hAnsi="Palatino Linotype"/>
        </w:rPr>
        <w:t>санади</w:t>
      </w:r>
      <w:proofErr w:type="spellEnd"/>
      <w:r w:rsidR="001E2376" w:rsidRPr="00833A76">
        <w:rPr>
          <w:rFonts w:ascii="Palatino Linotype" w:hAnsi="Palatino Linotype"/>
        </w:rPr>
        <w:t xml:space="preserve"> байнулмилалӣ </w:t>
      </w:r>
      <w:proofErr w:type="spellStart"/>
      <w:r w:rsidR="001E2376" w:rsidRPr="00833A76">
        <w:rPr>
          <w:rFonts w:ascii="Palatino Linotype" w:hAnsi="Palatino Linotype"/>
        </w:rPr>
        <w:t>танзим</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мешаванд</w:t>
      </w:r>
      <w:proofErr w:type="spellEnd"/>
      <w:r w:rsidR="001E2376" w:rsidRPr="00833A76">
        <w:rPr>
          <w:rFonts w:ascii="Palatino Linotype" w:hAnsi="Palatino Linotype"/>
        </w:rPr>
        <w:t xml:space="preserve">. Дар моҳи ноябри соли 2012 </w:t>
      </w:r>
      <w:proofErr w:type="spellStart"/>
      <w:r w:rsidR="001E2376" w:rsidRPr="00833A76">
        <w:rPr>
          <w:rFonts w:ascii="Palatino Linotype" w:hAnsi="Palatino Linotype"/>
        </w:rPr>
        <w:t>Кумитаи</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зидди</w:t>
      </w:r>
      <w:proofErr w:type="spellEnd"/>
      <w:r w:rsidR="001E2376" w:rsidRPr="00833A76">
        <w:rPr>
          <w:rFonts w:ascii="Palatino Linotype" w:hAnsi="Palatino Linotype"/>
        </w:rPr>
        <w:t xml:space="preserve"> шиканҷаи СММ </w:t>
      </w:r>
      <w:proofErr w:type="spellStart"/>
      <w:r w:rsidR="001E2376" w:rsidRPr="00833A76">
        <w:rPr>
          <w:rFonts w:ascii="Palatino Linotype" w:hAnsi="Palatino Linotype"/>
        </w:rPr>
        <w:t>раванди</w:t>
      </w:r>
      <w:proofErr w:type="spellEnd"/>
      <w:r w:rsidR="001E2376" w:rsidRPr="00833A76">
        <w:rPr>
          <w:rFonts w:ascii="Palatino Linotype" w:hAnsi="Palatino Linotype"/>
        </w:rPr>
        <w:t xml:space="preserve"> иҷроиши муқаррароти ин </w:t>
      </w:r>
      <w:proofErr w:type="spellStart"/>
      <w:r w:rsidR="001E2376" w:rsidRPr="00833A76">
        <w:rPr>
          <w:rFonts w:ascii="Palatino Linotype" w:hAnsi="Palatino Linotype"/>
        </w:rPr>
        <w:t>Конвенсияро</w:t>
      </w:r>
      <w:proofErr w:type="spellEnd"/>
      <w:r w:rsidR="001E2376" w:rsidRPr="00833A76">
        <w:rPr>
          <w:rFonts w:ascii="Palatino Linotype" w:hAnsi="Palatino Linotype"/>
        </w:rPr>
        <w:t xml:space="preserve"> дар</w:t>
      </w:r>
      <w:proofErr w:type="gramStart"/>
      <w:r w:rsidR="001E2376" w:rsidRPr="00833A76">
        <w:rPr>
          <w:rFonts w:ascii="Palatino Linotype" w:hAnsi="Palatino Linotype"/>
        </w:rPr>
        <w:t xml:space="preserve"> Т</w:t>
      </w:r>
      <w:proofErr w:type="gramEnd"/>
      <w:r w:rsidR="001E2376" w:rsidRPr="00833A76">
        <w:rPr>
          <w:rFonts w:ascii="Palatino Linotype" w:hAnsi="Palatino Linotype"/>
        </w:rPr>
        <w:t xml:space="preserve">оҷикистон баррасӣ кард. Дар моҳи январи соли 2013 </w:t>
      </w:r>
      <w:proofErr w:type="spellStart"/>
      <w:r w:rsidR="001E2376" w:rsidRPr="00833A76">
        <w:rPr>
          <w:rFonts w:ascii="Palatino Linotype" w:hAnsi="Palatino Linotype"/>
        </w:rPr>
        <w:t>Кумитаи</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мазкур</w:t>
      </w:r>
      <w:proofErr w:type="spellEnd"/>
      <w:r w:rsidR="001E2376" w:rsidRPr="00833A76">
        <w:rPr>
          <w:rFonts w:ascii="Palatino Linotype" w:hAnsi="Palatino Linotype"/>
        </w:rPr>
        <w:t xml:space="preserve"> тавсияҳои ҷамъбастии </w:t>
      </w:r>
      <w:proofErr w:type="spellStart"/>
      <w:r w:rsidR="001E2376" w:rsidRPr="00833A76">
        <w:rPr>
          <w:rFonts w:ascii="Palatino Linotype" w:hAnsi="Palatino Linotype"/>
        </w:rPr>
        <w:t>худро</w:t>
      </w:r>
      <w:proofErr w:type="spellEnd"/>
      <w:r w:rsidR="001E2376" w:rsidRPr="00833A76">
        <w:rPr>
          <w:rFonts w:ascii="Palatino Linotype" w:hAnsi="Palatino Linotype"/>
        </w:rPr>
        <w:t xml:space="preserve"> </w:t>
      </w:r>
      <w:r w:rsidR="002F27F1" w:rsidRPr="00833A76">
        <w:rPr>
          <w:rFonts w:ascii="Palatino Linotype" w:hAnsi="Palatino Linotype"/>
          <w:lang w:val="tg-Cyrl-TJ"/>
        </w:rPr>
        <w:t>интишор дода</w:t>
      </w:r>
      <w:r w:rsidR="001E2376" w:rsidRPr="00833A76">
        <w:rPr>
          <w:rFonts w:ascii="Palatino Linotype" w:hAnsi="Palatino Linotype"/>
        </w:rPr>
        <w:t xml:space="preserve">, аз ҷой </w:t>
      </w:r>
      <w:proofErr w:type="spellStart"/>
      <w:r w:rsidR="001E2376" w:rsidRPr="00833A76">
        <w:rPr>
          <w:rFonts w:ascii="Palatino Linotype" w:hAnsi="Palatino Linotype"/>
        </w:rPr>
        <w:t>доштани</w:t>
      </w:r>
      <w:proofErr w:type="spellEnd"/>
      <w:r w:rsidR="001E2376" w:rsidRPr="00833A76">
        <w:rPr>
          <w:rFonts w:ascii="Palatino Linotype" w:hAnsi="Palatino Linotype"/>
        </w:rPr>
        <w:t xml:space="preserve"> муносибатҳои ғайриоинномавӣ </w:t>
      </w:r>
      <w:proofErr w:type="spellStart"/>
      <w:r w:rsidR="001E2376" w:rsidRPr="00833A76">
        <w:rPr>
          <w:rFonts w:ascii="Palatino Linotype" w:hAnsi="Palatino Linotype"/>
        </w:rPr>
        <w:t>ва</w:t>
      </w:r>
      <w:proofErr w:type="spellEnd"/>
      <w:r w:rsidR="001E2376" w:rsidRPr="00833A76">
        <w:rPr>
          <w:rFonts w:ascii="Palatino Linotype" w:hAnsi="Palatino Linotype"/>
        </w:rPr>
        <w:t xml:space="preserve"> зӯроварӣ дар Қувваҳои мусаллаҳи</w:t>
      </w:r>
      <w:proofErr w:type="gramStart"/>
      <w:r w:rsidR="001E2376" w:rsidRPr="00833A76">
        <w:rPr>
          <w:rFonts w:ascii="Palatino Linotype" w:hAnsi="Palatino Linotype"/>
        </w:rPr>
        <w:t xml:space="preserve"> Т</w:t>
      </w:r>
      <w:proofErr w:type="gramEnd"/>
      <w:r w:rsidR="001E2376" w:rsidRPr="00833A76">
        <w:rPr>
          <w:rFonts w:ascii="Palatino Linotype" w:hAnsi="Palatino Linotype"/>
        </w:rPr>
        <w:t xml:space="preserve">оҷикистон изҳори нигаронӣ кард. </w:t>
      </w:r>
      <w:proofErr w:type="spellStart"/>
      <w:r w:rsidR="001E2376" w:rsidRPr="00833A76">
        <w:rPr>
          <w:rFonts w:ascii="Palatino Linotype" w:hAnsi="Palatino Linotype"/>
        </w:rPr>
        <w:t>Кумита</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тавсия</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дод</w:t>
      </w:r>
      <w:proofErr w:type="spellEnd"/>
      <w:r w:rsidR="001E2376" w:rsidRPr="00833A76">
        <w:rPr>
          <w:rFonts w:ascii="Palatino Linotype" w:hAnsi="Palatino Linotype"/>
        </w:rPr>
        <w:t xml:space="preserve">, </w:t>
      </w:r>
      <w:proofErr w:type="spellStart"/>
      <w:r w:rsidR="001E2376" w:rsidRPr="00833A76">
        <w:rPr>
          <w:rFonts w:ascii="Palatino Linotype" w:hAnsi="Palatino Linotype"/>
        </w:rPr>
        <w:t>ки</w:t>
      </w:r>
      <w:proofErr w:type="spellEnd"/>
      <w:r w:rsidR="001E2376" w:rsidRPr="00833A76">
        <w:rPr>
          <w:rFonts w:ascii="Palatino Linotype" w:hAnsi="Palatino Linotype"/>
        </w:rPr>
        <w:t xml:space="preserve">: </w:t>
      </w:r>
    </w:p>
    <w:p w:rsidR="001E2376" w:rsidRPr="00833A76" w:rsidRDefault="001E2376" w:rsidP="002F27F1">
      <w:pPr>
        <w:jc w:val="both"/>
        <w:rPr>
          <w:rFonts w:ascii="Palatino Linotype" w:hAnsi="Palatino Linotype"/>
        </w:rPr>
      </w:pPr>
      <w:r w:rsidRPr="00833A76">
        <w:rPr>
          <w:rFonts w:ascii="Palatino Linotype" w:hAnsi="Palatino Linotype"/>
        </w:rPr>
        <w:t>«</w:t>
      </w:r>
      <w:proofErr w:type="spellStart"/>
      <w:r w:rsidRPr="00833A76">
        <w:rPr>
          <w:rFonts w:ascii="Palatino Linotype" w:hAnsi="Palatino Linotype"/>
        </w:rPr>
        <w:t>Давлати</w:t>
      </w:r>
      <w:proofErr w:type="spellEnd"/>
      <w:r w:rsidRPr="00833A76">
        <w:rPr>
          <w:rFonts w:ascii="Palatino Linotype" w:hAnsi="Palatino Linotype"/>
        </w:rPr>
        <w:t xml:space="preserve"> </w:t>
      </w:r>
      <w:proofErr w:type="spellStart"/>
      <w:r w:rsidRPr="00833A76">
        <w:rPr>
          <w:rFonts w:ascii="Palatino Linotype" w:hAnsi="Palatino Linotype"/>
        </w:rPr>
        <w:t>узв</w:t>
      </w:r>
      <w:proofErr w:type="spellEnd"/>
      <w:r w:rsidRPr="00833A76">
        <w:rPr>
          <w:rFonts w:ascii="Palatino Linotype" w:hAnsi="Palatino Linotype"/>
        </w:rPr>
        <w:t xml:space="preserve"> </w:t>
      </w:r>
      <w:proofErr w:type="spellStart"/>
      <w:r w:rsidRPr="00833A76">
        <w:rPr>
          <w:rFonts w:ascii="Palatino Linotype" w:hAnsi="Palatino Linotype"/>
        </w:rPr>
        <w:t>бояд</w:t>
      </w:r>
      <w:proofErr w:type="spellEnd"/>
      <w:r w:rsidRPr="00833A76">
        <w:rPr>
          <w:rFonts w:ascii="Palatino Linotype" w:hAnsi="Palatino Linotype"/>
        </w:rPr>
        <w:t xml:space="preserve"> тадбирҳо</w:t>
      </w:r>
      <w:r w:rsidR="00964B7F" w:rsidRPr="00833A76">
        <w:rPr>
          <w:rFonts w:ascii="Palatino Linotype" w:hAnsi="Palatino Linotype"/>
        </w:rPr>
        <w:t xml:space="preserve">ро ҷиҳати </w:t>
      </w:r>
      <w:proofErr w:type="spellStart"/>
      <w:r w:rsidR="00964B7F" w:rsidRPr="00833A76">
        <w:rPr>
          <w:rFonts w:ascii="Palatino Linotype" w:hAnsi="Palatino Linotype"/>
        </w:rPr>
        <w:t>манъ</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ва</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решакан</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сохтани</w:t>
      </w:r>
      <w:proofErr w:type="spellEnd"/>
      <w:r w:rsidR="00964B7F" w:rsidRPr="00833A76">
        <w:rPr>
          <w:rFonts w:ascii="Palatino Linotype" w:hAnsi="Palatino Linotype"/>
        </w:rPr>
        <w:t xml:space="preserve"> муносибатҳои ғайриоинномавӣ дар қувваҳои мусаллаҳ тақвият </w:t>
      </w:r>
      <w:proofErr w:type="spellStart"/>
      <w:r w:rsidR="00964B7F" w:rsidRPr="00833A76">
        <w:rPr>
          <w:rFonts w:ascii="Palatino Linotype" w:hAnsi="Palatino Linotype"/>
        </w:rPr>
        <w:t>бахшида</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тафтиши</w:t>
      </w:r>
      <w:proofErr w:type="spellEnd"/>
      <w:r w:rsidR="00964B7F" w:rsidRPr="00833A76">
        <w:rPr>
          <w:rFonts w:ascii="Palatino Linotype" w:hAnsi="Palatino Linotype"/>
        </w:rPr>
        <w:t xml:space="preserve"> фаврӣ, беғараз </w:t>
      </w:r>
      <w:proofErr w:type="spellStart"/>
      <w:r w:rsidR="00964B7F" w:rsidRPr="00833A76">
        <w:rPr>
          <w:rFonts w:ascii="Palatino Linotype" w:hAnsi="Palatino Linotype"/>
        </w:rPr>
        <w:t>ва</w:t>
      </w:r>
      <w:proofErr w:type="spellEnd"/>
      <w:r w:rsidR="00964B7F" w:rsidRPr="00833A76">
        <w:rPr>
          <w:rFonts w:ascii="Palatino Linotype" w:hAnsi="Palatino Linotype"/>
        </w:rPr>
        <w:t xml:space="preserve"> ҳамаҷонибаи </w:t>
      </w:r>
      <w:proofErr w:type="spellStart"/>
      <w:r w:rsidR="00964B7F" w:rsidRPr="00833A76">
        <w:rPr>
          <w:rFonts w:ascii="Palatino Linotype" w:hAnsi="Palatino Linotype"/>
        </w:rPr>
        <w:t>тамоми</w:t>
      </w:r>
      <w:proofErr w:type="spellEnd"/>
      <w:r w:rsidR="00964B7F" w:rsidRPr="00833A76">
        <w:rPr>
          <w:rFonts w:ascii="Palatino Linotype" w:hAnsi="Palatino Linotype"/>
        </w:rPr>
        <w:t xml:space="preserve"> шикоятҳои </w:t>
      </w:r>
      <w:proofErr w:type="spellStart"/>
      <w:r w:rsidR="00964B7F" w:rsidRPr="00833A76">
        <w:rPr>
          <w:rFonts w:ascii="Palatino Linotype" w:hAnsi="Palatino Linotype"/>
        </w:rPr>
        <w:t>дахлдорро</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таъмин</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кунад</w:t>
      </w:r>
      <w:proofErr w:type="spellEnd"/>
      <w:r w:rsidR="00964B7F" w:rsidRPr="00833A76">
        <w:rPr>
          <w:rFonts w:ascii="Palatino Linotype" w:hAnsi="Palatino Linotype"/>
        </w:rPr>
        <w:t xml:space="preserve">. Дар ҳолатҳое, </w:t>
      </w:r>
      <w:proofErr w:type="spellStart"/>
      <w:r w:rsidR="00964B7F" w:rsidRPr="00833A76">
        <w:rPr>
          <w:rFonts w:ascii="Palatino Linotype" w:hAnsi="Palatino Linotype"/>
        </w:rPr>
        <w:t>ки</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далели</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муносисибати</w:t>
      </w:r>
      <w:proofErr w:type="spellEnd"/>
      <w:r w:rsidR="00964B7F" w:rsidRPr="00833A76">
        <w:rPr>
          <w:rFonts w:ascii="Palatino Linotype" w:hAnsi="Palatino Linotype"/>
        </w:rPr>
        <w:t xml:space="preserve"> ғайриоинномавӣ </w:t>
      </w:r>
      <w:proofErr w:type="spellStart"/>
      <w:r w:rsidR="00964B7F" w:rsidRPr="00833A76">
        <w:rPr>
          <w:rFonts w:ascii="Palatino Linotype" w:hAnsi="Palatino Linotype"/>
        </w:rPr>
        <w:t>ошкор</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шудааст</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давлат</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бояд</w:t>
      </w:r>
      <w:proofErr w:type="spellEnd"/>
      <w:r w:rsidR="00964B7F" w:rsidRPr="00833A76">
        <w:rPr>
          <w:rFonts w:ascii="Palatino Linotype" w:hAnsi="Palatino Linotype"/>
        </w:rPr>
        <w:t xml:space="preserve"> ҷавобгарии гунаҳкорони </w:t>
      </w:r>
      <w:proofErr w:type="spellStart"/>
      <w:r w:rsidR="00964B7F" w:rsidRPr="00833A76">
        <w:rPr>
          <w:rFonts w:ascii="Palatino Linotype" w:hAnsi="Palatino Linotype"/>
        </w:rPr>
        <w:t>бевосита</w:t>
      </w:r>
      <w:proofErr w:type="spellEnd"/>
      <w:r w:rsidR="00964B7F" w:rsidRPr="00833A76">
        <w:rPr>
          <w:rFonts w:ascii="Palatino Linotype" w:hAnsi="Palatino Linotype"/>
        </w:rPr>
        <w:t xml:space="preserve"> </w:t>
      </w:r>
      <w:proofErr w:type="spellStart"/>
      <w:r w:rsidR="00964B7F" w:rsidRPr="00833A76">
        <w:rPr>
          <w:rFonts w:ascii="Palatino Linotype" w:hAnsi="Palatino Linotype"/>
        </w:rPr>
        <w:t>ва</w:t>
      </w:r>
      <w:proofErr w:type="spellEnd"/>
      <w:r w:rsidR="00964B7F" w:rsidRPr="00833A76">
        <w:rPr>
          <w:rFonts w:ascii="Palatino Linotype" w:hAnsi="Palatino Linotype"/>
        </w:rPr>
        <w:t xml:space="preserve"> онҳоеро, </w:t>
      </w:r>
      <w:r w:rsidR="002866D8" w:rsidRPr="00833A76">
        <w:rPr>
          <w:rFonts w:ascii="Palatino Linotype" w:hAnsi="Palatino Linotype"/>
        </w:rPr>
        <w:t>дар занҷираи фармондеҳиянд,</w:t>
      </w:r>
      <w:r w:rsidR="00964B7F" w:rsidRPr="00833A76">
        <w:rPr>
          <w:rFonts w:ascii="Palatino Linotype" w:hAnsi="Palatino Linotype"/>
        </w:rPr>
        <w:t xml:space="preserve"> </w:t>
      </w:r>
      <w:proofErr w:type="spellStart"/>
      <w:r w:rsidR="00964B7F" w:rsidRPr="00833A76">
        <w:rPr>
          <w:rFonts w:ascii="Palatino Linotype" w:hAnsi="Palatino Linotype"/>
        </w:rPr>
        <w:t>муайян</w:t>
      </w:r>
      <w:proofErr w:type="spellEnd"/>
      <w:r w:rsidR="00964B7F" w:rsidRPr="00833A76">
        <w:rPr>
          <w:rFonts w:ascii="Palatino Linotype" w:hAnsi="Palatino Linotype"/>
        </w:rPr>
        <w:t xml:space="preserve"> </w:t>
      </w:r>
      <w:r w:rsidR="002866D8" w:rsidRPr="00833A76">
        <w:rPr>
          <w:rFonts w:ascii="Palatino Linotype" w:hAnsi="Palatino Linotype"/>
        </w:rPr>
        <w:t xml:space="preserve">карда, </w:t>
      </w:r>
      <w:proofErr w:type="spellStart"/>
      <w:r w:rsidR="002866D8" w:rsidRPr="00833A76">
        <w:rPr>
          <w:rFonts w:ascii="Palatino Linotype" w:hAnsi="Palatino Linotype"/>
        </w:rPr>
        <w:t>шахсони</w:t>
      </w:r>
      <w:proofErr w:type="spellEnd"/>
      <w:r w:rsidR="002866D8" w:rsidRPr="00833A76">
        <w:rPr>
          <w:rFonts w:ascii="Palatino Linotype" w:hAnsi="Palatino Linotype"/>
        </w:rPr>
        <w:t xml:space="preserve"> гунаҳкорро таъқиб </w:t>
      </w:r>
      <w:proofErr w:type="spellStart"/>
      <w:r w:rsidR="002866D8" w:rsidRPr="00833A76">
        <w:rPr>
          <w:rFonts w:ascii="Palatino Linotype" w:hAnsi="Palatino Linotype"/>
        </w:rPr>
        <w:t>созад</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ва</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lastRenderedPageBreak/>
        <w:t>муносиби</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кирдорашон</w:t>
      </w:r>
      <w:proofErr w:type="spellEnd"/>
      <w:r w:rsidR="002866D8" w:rsidRPr="00833A76">
        <w:rPr>
          <w:rFonts w:ascii="Palatino Linotype" w:hAnsi="Palatino Linotype"/>
        </w:rPr>
        <w:t xml:space="preserve"> ҷазо </w:t>
      </w:r>
      <w:proofErr w:type="gramStart"/>
      <w:r w:rsidR="002866D8" w:rsidRPr="00833A76">
        <w:rPr>
          <w:rFonts w:ascii="Palatino Linotype" w:hAnsi="Palatino Linotype"/>
        </w:rPr>
        <w:t>диҳад</w:t>
      </w:r>
      <w:proofErr w:type="gramEnd"/>
      <w:r w:rsidR="002866D8" w:rsidRPr="00833A76">
        <w:rPr>
          <w:rFonts w:ascii="Palatino Linotype" w:hAnsi="Palatino Linotype"/>
        </w:rPr>
        <w:t xml:space="preserve">, натиҷаҳои </w:t>
      </w:r>
      <w:proofErr w:type="spellStart"/>
      <w:r w:rsidR="002866D8" w:rsidRPr="00833A76">
        <w:rPr>
          <w:rFonts w:ascii="Palatino Linotype" w:hAnsi="Palatino Linotype"/>
        </w:rPr>
        <w:t>чунин</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тафтишро</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интишор</w:t>
      </w:r>
      <w:proofErr w:type="spellEnd"/>
      <w:r w:rsidR="002866D8" w:rsidRPr="00833A76">
        <w:rPr>
          <w:rFonts w:ascii="Palatino Linotype" w:hAnsi="Palatino Linotype"/>
        </w:rPr>
        <w:t xml:space="preserve"> </w:t>
      </w:r>
      <w:r w:rsidR="002F27F1" w:rsidRPr="00833A76">
        <w:rPr>
          <w:rFonts w:ascii="Palatino Linotype" w:hAnsi="Palatino Linotype"/>
          <w:lang w:val="tg-Cyrl-TJ"/>
        </w:rPr>
        <w:t>соз</w:t>
      </w:r>
      <w:r w:rsidR="002866D8" w:rsidRPr="00833A76">
        <w:rPr>
          <w:rFonts w:ascii="Palatino Linotype" w:hAnsi="Palatino Linotype"/>
        </w:rPr>
        <w:t xml:space="preserve">ад, ҷуброн </w:t>
      </w:r>
      <w:proofErr w:type="spellStart"/>
      <w:r w:rsidR="002866D8" w:rsidRPr="00833A76">
        <w:rPr>
          <w:rFonts w:ascii="Palatino Linotype" w:hAnsi="Palatino Linotype"/>
        </w:rPr>
        <w:t>пардозад</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ва</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офиятбахшии</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пурраи</w:t>
      </w:r>
      <w:proofErr w:type="spellEnd"/>
      <w:r w:rsidR="002866D8" w:rsidRPr="00833A76">
        <w:rPr>
          <w:rFonts w:ascii="Palatino Linotype" w:hAnsi="Palatino Linotype"/>
        </w:rPr>
        <w:t xml:space="preserve"> ҷабрдидагонро </w:t>
      </w:r>
      <w:proofErr w:type="spellStart"/>
      <w:r w:rsidR="002866D8" w:rsidRPr="00833A76">
        <w:rPr>
          <w:rFonts w:ascii="Palatino Linotype" w:hAnsi="Palatino Linotype"/>
        </w:rPr>
        <w:t>бо</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шумули</w:t>
      </w:r>
      <w:proofErr w:type="spellEnd"/>
      <w:r w:rsidR="002866D8" w:rsidRPr="00833A76">
        <w:rPr>
          <w:rFonts w:ascii="Palatino Linotype" w:hAnsi="Palatino Linotype"/>
        </w:rPr>
        <w:t xml:space="preserve"> кӯмаки тиббӣ </w:t>
      </w:r>
      <w:proofErr w:type="spellStart"/>
      <w:r w:rsidR="002866D8" w:rsidRPr="00833A76">
        <w:rPr>
          <w:rFonts w:ascii="Palatino Linotype" w:hAnsi="Palatino Linotype"/>
        </w:rPr>
        <w:t>ва</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равонии</w:t>
      </w:r>
      <w:proofErr w:type="spellEnd"/>
      <w:r w:rsidR="002866D8" w:rsidRPr="00833A76">
        <w:rPr>
          <w:rFonts w:ascii="Palatino Linotype" w:hAnsi="Palatino Linotype"/>
        </w:rPr>
        <w:t xml:space="preserve"> </w:t>
      </w:r>
      <w:proofErr w:type="spellStart"/>
      <w:r w:rsidR="002866D8" w:rsidRPr="00833A76">
        <w:rPr>
          <w:rFonts w:ascii="Palatino Linotype" w:hAnsi="Palatino Linotype"/>
        </w:rPr>
        <w:t>дахлдор</w:t>
      </w:r>
      <w:proofErr w:type="spellEnd"/>
      <w:r w:rsidR="002F27F1" w:rsidRPr="00833A76">
        <w:rPr>
          <w:rFonts w:ascii="Palatino Linotype" w:hAnsi="Palatino Linotype"/>
        </w:rPr>
        <w:t xml:space="preserve"> </w:t>
      </w:r>
      <w:proofErr w:type="spellStart"/>
      <w:r w:rsidR="002F27F1" w:rsidRPr="00833A76">
        <w:rPr>
          <w:rFonts w:ascii="Palatino Linotype" w:hAnsi="Palatino Linotype"/>
        </w:rPr>
        <w:t>таъмин</w:t>
      </w:r>
      <w:proofErr w:type="spellEnd"/>
      <w:r w:rsidR="002F27F1" w:rsidRPr="00833A76">
        <w:rPr>
          <w:rFonts w:ascii="Palatino Linotype" w:hAnsi="Palatino Linotype"/>
        </w:rPr>
        <w:t xml:space="preserve"> </w:t>
      </w:r>
      <w:r w:rsidR="002F27F1" w:rsidRPr="00833A76">
        <w:rPr>
          <w:rFonts w:ascii="Palatino Linotype" w:hAnsi="Palatino Linotype"/>
          <w:lang w:val="tg-Cyrl-TJ"/>
        </w:rPr>
        <w:t>кун</w:t>
      </w:r>
      <w:r w:rsidR="002F27F1" w:rsidRPr="00833A76">
        <w:rPr>
          <w:rFonts w:ascii="Palatino Linotype" w:hAnsi="Palatino Linotype"/>
        </w:rPr>
        <w:t>ад</w:t>
      </w:r>
      <w:r w:rsidR="002866D8" w:rsidRPr="00833A76">
        <w:rPr>
          <w:rFonts w:ascii="Palatino Linotype" w:hAnsi="Palatino Linotype"/>
        </w:rPr>
        <w:t>».</w:t>
      </w:r>
    </w:p>
    <w:p w:rsidR="002866D8" w:rsidRPr="00833A76" w:rsidRDefault="002F27F1" w:rsidP="002F27F1">
      <w:pPr>
        <w:jc w:val="both"/>
        <w:rPr>
          <w:rFonts w:ascii="Palatino Linotype" w:hAnsi="Palatino Linotype"/>
          <w:b/>
        </w:rPr>
      </w:pPr>
      <w:r w:rsidRPr="00833A76">
        <w:rPr>
          <w:rFonts w:ascii="Palatino Linotype" w:hAnsi="Palatino Linotype"/>
          <w:b/>
        </w:rPr>
        <w:t>Мо д</w:t>
      </w:r>
      <w:r w:rsidR="002866D8" w:rsidRPr="00833A76">
        <w:rPr>
          <w:rFonts w:ascii="Palatino Linotype" w:hAnsi="Palatino Linotype"/>
          <w:b/>
        </w:rPr>
        <w:t xml:space="preserve">ар </w:t>
      </w:r>
      <w:proofErr w:type="spellStart"/>
      <w:r w:rsidR="002866D8" w:rsidRPr="00833A76">
        <w:rPr>
          <w:rFonts w:ascii="Palatino Linotype" w:hAnsi="Palatino Linotype"/>
          <w:b/>
        </w:rPr>
        <w:t>навбати</w:t>
      </w:r>
      <w:proofErr w:type="spellEnd"/>
      <w:r w:rsidR="002866D8" w:rsidRPr="00833A76">
        <w:rPr>
          <w:rFonts w:ascii="Palatino Linotype" w:hAnsi="Palatino Linotype"/>
          <w:b/>
        </w:rPr>
        <w:t xml:space="preserve"> худ ба Фармондеҳи </w:t>
      </w:r>
      <w:proofErr w:type="spellStart"/>
      <w:r w:rsidR="002866D8" w:rsidRPr="00833A76">
        <w:rPr>
          <w:rFonts w:ascii="Palatino Linotype" w:hAnsi="Palatino Linotype"/>
          <w:b/>
        </w:rPr>
        <w:t>Сарраёсати</w:t>
      </w:r>
      <w:proofErr w:type="spellEnd"/>
      <w:r w:rsidR="002866D8" w:rsidRPr="00833A76">
        <w:rPr>
          <w:rFonts w:ascii="Palatino Linotype" w:hAnsi="Palatino Linotype"/>
          <w:b/>
        </w:rPr>
        <w:t xml:space="preserve"> Қӯшунҳои сарҳадии </w:t>
      </w:r>
      <w:proofErr w:type="spellStart"/>
      <w:r w:rsidR="002866D8" w:rsidRPr="00833A76">
        <w:rPr>
          <w:rFonts w:ascii="Palatino Linotype" w:hAnsi="Palatino Linotype"/>
          <w:b/>
        </w:rPr>
        <w:t>Кумитаи</w:t>
      </w:r>
      <w:proofErr w:type="spellEnd"/>
      <w:r w:rsidR="002866D8" w:rsidRPr="00833A76">
        <w:rPr>
          <w:rFonts w:ascii="Palatino Linotype" w:hAnsi="Palatino Linotype"/>
          <w:b/>
        </w:rPr>
        <w:t xml:space="preserve"> </w:t>
      </w:r>
      <w:proofErr w:type="spellStart"/>
      <w:r w:rsidR="002866D8" w:rsidRPr="00833A76">
        <w:rPr>
          <w:rFonts w:ascii="Palatino Linotype" w:hAnsi="Palatino Linotype"/>
          <w:b/>
        </w:rPr>
        <w:t>давлатии</w:t>
      </w:r>
      <w:proofErr w:type="spellEnd"/>
      <w:r w:rsidR="002866D8" w:rsidRPr="00833A76">
        <w:rPr>
          <w:rFonts w:ascii="Palatino Linotype" w:hAnsi="Palatino Linotype"/>
          <w:b/>
        </w:rPr>
        <w:t xml:space="preserve"> </w:t>
      </w:r>
      <w:proofErr w:type="spellStart"/>
      <w:r w:rsidR="002866D8" w:rsidRPr="00833A76">
        <w:rPr>
          <w:rFonts w:ascii="Palatino Linotype" w:hAnsi="Palatino Linotype"/>
          <w:b/>
        </w:rPr>
        <w:t>Амнияти</w:t>
      </w:r>
      <w:proofErr w:type="spellEnd"/>
      <w:r w:rsidR="002866D8" w:rsidRPr="00833A76">
        <w:rPr>
          <w:rFonts w:ascii="Palatino Linotype" w:hAnsi="Palatino Linotype"/>
          <w:b/>
        </w:rPr>
        <w:t xml:space="preserve"> </w:t>
      </w:r>
      <w:proofErr w:type="spellStart"/>
      <w:r w:rsidR="002866D8" w:rsidRPr="00833A76">
        <w:rPr>
          <w:rFonts w:ascii="Palatino Linotype" w:hAnsi="Palatino Linotype"/>
          <w:b/>
        </w:rPr>
        <w:t>Миллии</w:t>
      </w:r>
      <w:proofErr w:type="spellEnd"/>
      <w:r w:rsidR="002866D8" w:rsidRPr="00833A76">
        <w:rPr>
          <w:rFonts w:ascii="Palatino Linotype" w:hAnsi="Palatino Linotype"/>
          <w:b/>
        </w:rPr>
        <w:t xml:space="preserve"> Ҷумҳурии</w:t>
      </w:r>
      <w:proofErr w:type="gramStart"/>
      <w:r w:rsidR="002866D8" w:rsidRPr="00833A76">
        <w:rPr>
          <w:rFonts w:ascii="Palatino Linotype" w:hAnsi="Palatino Linotype"/>
          <w:b/>
        </w:rPr>
        <w:t xml:space="preserve"> Т</w:t>
      </w:r>
      <w:proofErr w:type="gramEnd"/>
      <w:r w:rsidR="002866D8" w:rsidRPr="00833A76">
        <w:rPr>
          <w:rFonts w:ascii="Palatino Linotype" w:hAnsi="Palatino Linotype"/>
          <w:b/>
        </w:rPr>
        <w:t xml:space="preserve">оҷикистон муроҷиат </w:t>
      </w:r>
      <w:proofErr w:type="spellStart"/>
      <w:r w:rsidR="002866D8" w:rsidRPr="00833A76">
        <w:rPr>
          <w:rFonts w:ascii="Palatino Linotype" w:hAnsi="Palatino Linotype"/>
          <w:b/>
        </w:rPr>
        <w:t>мекунем</w:t>
      </w:r>
      <w:proofErr w:type="spellEnd"/>
      <w:r w:rsidR="00B5755E" w:rsidRPr="00833A76">
        <w:rPr>
          <w:rFonts w:ascii="Palatino Linotype" w:hAnsi="Palatino Linotype"/>
          <w:b/>
        </w:rPr>
        <w:t>:</w:t>
      </w:r>
    </w:p>
    <w:p w:rsidR="00B5755E" w:rsidRPr="00833A76" w:rsidRDefault="002F27F1" w:rsidP="006219D2">
      <w:pPr>
        <w:jc w:val="both"/>
        <w:rPr>
          <w:rFonts w:ascii="Palatino Linotype" w:hAnsi="Palatino Linotype"/>
        </w:rPr>
      </w:pPr>
      <w:r w:rsidRPr="00833A76">
        <w:rPr>
          <w:rFonts w:ascii="Palatino Linotype" w:hAnsi="Palatino Linotype"/>
        </w:rPr>
        <w:t>А</w:t>
      </w:r>
      <w:r w:rsidR="00B5755E" w:rsidRPr="00833A76">
        <w:rPr>
          <w:rFonts w:ascii="Palatino Linotype" w:hAnsi="Palatino Linotype"/>
        </w:rPr>
        <w:t xml:space="preserve">з </w:t>
      </w:r>
      <w:proofErr w:type="spellStart"/>
      <w:r w:rsidR="00B5755E" w:rsidRPr="00833A76">
        <w:rPr>
          <w:rFonts w:ascii="Palatino Linotype" w:hAnsi="Palatino Linotype"/>
        </w:rPr>
        <w:t>Шумо</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даъват</w:t>
      </w:r>
      <w:proofErr w:type="spellEnd"/>
      <w:r w:rsidR="00B5755E" w:rsidRPr="00833A76">
        <w:rPr>
          <w:rFonts w:ascii="Palatino Linotype" w:hAnsi="Palatino Linotype"/>
        </w:rPr>
        <w:t xml:space="preserve"> ба </w:t>
      </w:r>
      <w:proofErr w:type="spellStart"/>
      <w:r w:rsidR="00B5755E" w:rsidRPr="00833A76">
        <w:rPr>
          <w:rFonts w:ascii="Palatino Linotype" w:hAnsi="Palatino Linotype"/>
        </w:rPr>
        <w:t>амал</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меорем</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ки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фаъолиятро</w:t>
      </w:r>
      <w:proofErr w:type="spellEnd"/>
      <w:r w:rsidR="00B5755E" w:rsidRPr="00833A76">
        <w:rPr>
          <w:rFonts w:ascii="Palatino Linotype" w:hAnsi="Palatino Linotype"/>
        </w:rPr>
        <w:t xml:space="preserve"> дар </w:t>
      </w:r>
      <w:proofErr w:type="spellStart"/>
      <w:r w:rsidR="00B5755E" w:rsidRPr="00833A76">
        <w:rPr>
          <w:rFonts w:ascii="Palatino Linotype" w:hAnsi="Palatino Linotype"/>
        </w:rPr>
        <w:t>самти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рушди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минбаъдаи</w:t>
      </w:r>
      <w:proofErr w:type="spellEnd"/>
      <w:r w:rsidR="00B5755E" w:rsidRPr="00833A76">
        <w:rPr>
          <w:rFonts w:ascii="Palatino Linotype" w:hAnsi="Palatino Linotype"/>
        </w:rPr>
        <w:t xml:space="preserve"> Қӯшунҳои сарҳадӣ </w:t>
      </w:r>
      <w:proofErr w:type="spellStart"/>
      <w:r w:rsidR="00B5755E" w:rsidRPr="00833A76">
        <w:rPr>
          <w:rFonts w:ascii="Palatino Linotype" w:hAnsi="Palatino Linotype"/>
        </w:rPr>
        <w:t>идома</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дода</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шароити</w:t>
      </w:r>
      <w:proofErr w:type="spellEnd"/>
      <w:r w:rsidR="00B5755E" w:rsidRPr="00833A76">
        <w:rPr>
          <w:rFonts w:ascii="Palatino Linotype" w:hAnsi="Palatino Linotype"/>
        </w:rPr>
        <w:t xml:space="preserve"> зарурӣ </w:t>
      </w:r>
      <w:r w:rsidR="006219D2" w:rsidRPr="00833A76">
        <w:rPr>
          <w:rFonts w:ascii="Palatino Linotype" w:hAnsi="Palatino Linotype"/>
          <w:lang w:val="tg-Cyrl-TJ"/>
        </w:rPr>
        <w:t xml:space="preserve">баҳри он </w:t>
      </w:r>
      <w:proofErr w:type="spellStart"/>
      <w:r w:rsidR="00B5755E" w:rsidRPr="00833A76">
        <w:rPr>
          <w:rFonts w:ascii="Palatino Linotype" w:hAnsi="Palatino Linotype"/>
        </w:rPr>
        <w:t>таъмин</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созед</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ки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тамоми</w:t>
      </w:r>
      <w:proofErr w:type="spellEnd"/>
      <w:r w:rsidR="00B5755E" w:rsidRPr="00833A76">
        <w:rPr>
          <w:rFonts w:ascii="Palatino Linotype" w:hAnsi="Palatino Linotype"/>
        </w:rPr>
        <w:t xml:space="preserve"> сарҳадбонон </w:t>
      </w:r>
      <w:proofErr w:type="spellStart"/>
      <w:r w:rsidR="00B5755E" w:rsidRPr="00833A76">
        <w:rPr>
          <w:rFonts w:ascii="Palatino Linotype" w:hAnsi="Palatino Linotype"/>
        </w:rPr>
        <w:t>бидуни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тарс</w:t>
      </w:r>
      <w:proofErr w:type="spellEnd"/>
      <w:r w:rsidR="00B5755E" w:rsidRPr="00833A76">
        <w:rPr>
          <w:rFonts w:ascii="Palatino Linotype" w:hAnsi="Palatino Linotype"/>
        </w:rPr>
        <w:t xml:space="preserve"> аз зӯроварию таҳқир </w:t>
      </w:r>
      <w:proofErr w:type="spellStart"/>
      <w:r w:rsidR="00B5755E" w:rsidRPr="00833A76">
        <w:rPr>
          <w:rFonts w:ascii="Palatino Linotype" w:hAnsi="Palatino Linotype"/>
        </w:rPr>
        <w:t>шудан</w:t>
      </w:r>
      <w:proofErr w:type="spellEnd"/>
      <w:r w:rsidR="00B5755E" w:rsidRPr="00833A76">
        <w:rPr>
          <w:rFonts w:ascii="Palatino Linotype" w:hAnsi="Palatino Linotype"/>
        </w:rPr>
        <w:t xml:space="preserve"> аз ҷониби </w:t>
      </w:r>
      <w:proofErr w:type="spellStart"/>
      <w:r w:rsidR="00B5755E" w:rsidRPr="00833A76">
        <w:rPr>
          <w:rFonts w:ascii="Palatino Linotype" w:hAnsi="Palatino Linotype"/>
        </w:rPr>
        <w:t>сарбозони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дигар</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адои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хизмат</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кунанд</w:t>
      </w:r>
      <w:proofErr w:type="spellEnd"/>
      <w:r w:rsidR="00B5755E" w:rsidRPr="00833A76">
        <w:rPr>
          <w:rFonts w:ascii="Palatino Linotype" w:hAnsi="Palatino Linotype"/>
        </w:rPr>
        <w:t xml:space="preserve">. Дар </w:t>
      </w:r>
      <w:proofErr w:type="spellStart"/>
      <w:r w:rsidR="00B5755E" w:rsidRPr="00833A76">
        <w:rPr>
          <w:rFonts w:ascii="Palatino Linotype" w:hAnsi="Palatino Linotype"/>
        </w:rPr>
        <w:t>робита</w:t>
      </w:r>
      <w:proofErr w:type="spellEnd"/>
      <w:r w:rsidR="00B5755E" w:rsidRPr="00833A76">
        <w:rPr>
          <w:rFonts w:ascii="Palatino Linotype" w:hAnsi="Palatino Linotype"/>
        </w:rPr>
        <w:t xml:space="preserve"> аз </w:t>
      </w:r>
      <w:proofErr w:type="spellStart"/>
      <w:r w:rsidR="00B5755E" w:rsidRPr="00833A76">
        <w:rPr>
          <w:rFonts w:ascii="Palatino Linotype" w:hAnsi="Palatino Linotype"/>
        </w:rPr>
        <w:t>Шумо</w:t>
      </w:r>
      <w:proofErr w:type="spellEnd"/>
      <w:r w:rsidR="00B5755E" w:rsidRPr="00833A76">
        <w:rPr>
          <w:rFonts w:ascii="Palatino Linotype" w:hAnsi="Palatino Linotype"/>
        </w:rPr>
        <w:t xml:space="preserve"> хоҳиш </w:t>
      </w:r>
      <w:proofErr w:type="spellStart"/>
      <w:r w:rsidR="00B5755E" w:rsidRPr="00833A76">
        <w:rPr>
          <w:rFonts w:ascii="Palatino Linotype" w:hAnsi="Palatino Linotype"/>
        </w:rPr>
        <w:t>мекунем</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ки</w:t>
      </w:r>
      <w:proofErr w:type="spellEnd"/>
      <w:r w:rsidR="00B5755E" w:rsidRPr="00833A76">
        <w:rPr>
          <w:rFonts w:ascii="Palatino Linotype" w:hAnsi="Palatino Linotype"/>
        </w:rPr>
        <w:t xml:space="preserve"> чораҳои </w:t>
      </w:r>
      <w:proofErr w:type="spellStart"/>
      <w:r w:rsidR="00B5755E" w:rsidRPr="00833A76">
        <w:rPr>
          <w:rFonts w:ascii="Palatino Linotype" w:hAnsi="Palatino Linotype"/>
        </w:rPr>
        <w:t>зеринро</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бидуни</w:t>
      </w:r>
      <w:proofErr w:type="spellEnd"/>
      <w:r w:rsidR="00B5755E" w:rsidRPr="00833A76">
        <w:rPr>
          <w:rFonts w:ascii="Palatino Linotype" w:hAnsi="Palatino Linotype"/>
        </w:rPr>
        <w:t xml:space="preserve"> </w:t>
      </w:r>
      <w:proofErr w:type="spellStart"/>
      <w:r w:rsidR="00B5755E" w:rsidRPr="00833A76">
        <w:rPr>
          <w:rFonts w:ascii="Palatino Linotype" w:hAnsi="Palatino Linotype"/>
        </w:rPr>
        <w:t>таъхир</w:t>
      </w:r>
      <w:proofErr w:type="spellEnd"/>
      <w:r w:rsidR="00B5755E" w:rsidRPr="00833A76">
        <w:rPr>
          <w:rFonts w:ascii="Palatino Linotype" w:hAnsi="Palatino Linotype"/>
        </w:rPr>
        <w:t xml:space="preserve"> </w:t>
      </w:r>
      <w:r w:rsidR="00D7263F" w:rsidRPr="00833A76">
        <w:rPr>
          <w:rFonts w:ascii="Palatino Linotype" w:hAnsi="Palatino Linotype"/>
        </w:rPr>
        <w:t xml:space="preserve">амалӣ </w:t>
      </w:r>
      <w:proofErr w:type="spellStart"/>
      <w:r w:rsidR="00D7263F" w:rsidRPr="00833A76">
        <w:rPr>
          <w:rFonts w:ascii="Palatino Linotype" w:hAnsi="Palatino Linotype"/>
        </w:rPr>
        <w:t>созед</w:t>
      </w:r>
      <w:proofErr w:type="spellEnd"/>
      <w:r w:rsidR="00B5755E" w:rsidRPr="00833A76">
        <w:rPr>
          <w:rFonts w:ascii="Palatino Linotype" w:hAnsi="Palatino Linotype"/>
        </w:rPr>
        <w:t>:</w:t>
      </w:r>
    </w:p>
    <w:p w:rsidR="00B5755E" w:rsidRPr="00833A76" w:rsidRDefault="00D7263F" w:rsidP="006219D2">
      <w:pPr>
        <w:pStyle w:val="a4"/>
        <w:numPr>
          <w:ilvl w:val="0"/>
          <w:numId w:val="1"/>
        </w:numPr>
        <w:spacing w:after="0"/>
        <w:ind w:left="709"/>
        <w:jc w:val="both"/>
        <w:rPr>
          <w:rFonts w:ascii="Palatino Linotype" w:hAnsi="Palatino Linotype"/>
        </w:rPr>
      </w:pPr>
      <w:r w:rsidRPr="00833A76">
        <w:rPr>
          <w:rFonts w:ascii="Palatino Linotype" w:hAnsi="Palatino Linotype"/>
          <w:lang w:val="tg-Cyrl-TJ"/>
        </w:rPr>
        <w:t>Эъломи оммавии он, ки муносибати ғайриоинномавӣ ва зӯроварӣ дар нисбати навдаъватон аз ҷониби сарбозони дигар нопазируфтанист ва ҳар шахсе, ки ба чунин ҷиноят даст мезанад ё ба содир кардани он бармеангезад, ба ҷавобгарӣ кашида мешавад.</w:t>
      </w:r>
    </w:p>
    <w:p w:rsidR="00D7263F" w:rsidRPr="00833A76" w:rsidRDefault="00D7263F" w:rsidP="006219D2">
      <w:pPr>
        <w:pStyle w:val="a4"/>
        <w:numPr>
          <w:ilvl w:val="0"/>
          <w:numId w:val="1"/>
        </w:numPr>
        <w:spacing w:after="0"/>
        <w:ind w:left="709"/>
        <w:jc w:val="both"/>
        <w:rPr>
          <w:rFonts w:ascii="Palatino Linotype" w:hAnsi="Palatino Linotype"/>
        </w:rPr>
      </w:pPr>
      <w:r w:rsidRPr="00833A76">
        <w:rPr>
          <w:rFonts w:ascii="Palatino Linotype" w:hAnsi="Palatino Linotype"/>
          <w:lang w:val="tg-Cyrl-TJ"/>
        </w:rPr>
        <w:t>Таъмини ҷуброни кофӣ ба</w:t>
      </w:r>
      <w:r w:rsidRPr="00833A76">
        <w:rPr>
          <w:rFonts w:ascii="Palatino Linotype" w:hAnsi="Palatino Linotype"/>
        </w:rPr>
        <w:t xml:space="preserve"> Ша</w:t>
      </w:r>
      <w:r w:rsidRPr="00833A76">
        <w:rPr>
          <w:rFonts w:ascii="Palatino Linotype" w:hAnsi="Palatino Linotype"/>
          <w:lang w:val="tg-Cyrl-TJ"/>
        </w:rPr>
        <w:t>ҳ</w:t>
      </w:r>
      <w:r w:rsidRPr="00833A76">
        <w:rPr>
          <w:rFonts w:ascii="Palatino Linotype" w:hAnsi="Palatino Linotype"/>
        </w:rPr>
        <w:t>бол Мирзоев</w:t>
      </w:r>
      <w:r w:rsidRPr="00833A76">
        <w:rPr>
          <w:rFonts w:ascii="Palatino Linotype" w:hAnsi="Palatino Linotype"/>
          <w:lang w:val="tg-Cyrl-TJ"/>
        </w:rPr>
        <w:t xml:space="preserve"> ва дигар ҷабрдидагони муносибатҳои ғайриоинномавӣ барои барқарорсозии саломатӣ ва офиятбахшии минбаъда. </w:t>
      </w:r>
    </w:p>
    <w:p w:rsidR="00D7263F" w:rsidRPr="00833A76" w:rsidRDefault="00D7263F" w:rsidP="006219D2">
      <w:pPr>
        <w:pStyle w:val="a4"/>
        <w:numPr>
          <w:ilvl w:val="0"/>
          <w:numId w:val="1"/>
        </w:numPr>
        <w:spacing w:after="0"/>
        <w:ind w:left="709"/>
        <w:jc w:val="both"/>
        <w:rPr>
          <w:rFonts w:ascii="Palatino Linotype" w:hAnsi="Palatino Linotype"/>
          <w:lang w:val="tg-Cyrl-TJ"/>
        </w:rPr>
      </w:pPr>
      <w:r w:rsidRPr="00833A76">
        <w:rPr>
          <w:rFonts w:ascii="Palatino Linotype" w:hAnsi="Palatino Linotype"/>
          <w:lang w:val="tg-Cyrl-TJ"/>
        </w:rPr>
        <w:t xml:space="preserve">Таъмини тафтиши фаврӣ, беғараз ва ҳамаҷонибаи тамоми шикоятҳо оид ба муносибатҳои ғайриоинномавӣ ва зӯроварӣ дар байни сарҳадбонон. </w:t>
      </w:r>
      <w:r w:rsidR="00255413" w:rsidRPr="00833A76">
        <w:rPr>
          <w:rFonts w:ascii="Palatino Linotype" w:hAnsi="Palatino Linotype"/>
          <w:lang w:val="tg-Cyrl-TJ"/>
        </w:rPr>
        <w:t>Ба ҷавобгарӣ кашидани тамоми хизматчиёни ҳарбие, ки худ зӯроварӣ кардаанд ё ба он роҳ додаанд.</w:t>
      </w:r>
    </w:p>
    <w:p w:rsidR="00255413" w:rsidRPr="00833A76" w:rsidRDefault="00255413" w:rsidP="006219D2">
      <w:pPr>
        <w:pStyle w:val="a4"/>
        <w:numPr>
          <w:ilvl w:val="0"/>
          <w:numId w:val="1"/>
        </w:numPr>
        <w:spacing w:after="0"/>
        <w:ind w:left="709"/>
        <w:jc w:val="both"/>
        <w:rPr>
          <w:rFonts w:ascii="Palatino Linotype" w:hAnsi="Palatino Linotype"/>
          <w:lang w:val="tg-Cyrl-TJ"/>
        </w:rPr>
      </w:pPr>
      <w:r w:rsidRPr="00833A76">
        <w:rPr>
          <w:rFonts w:ascii="Palatino Linotype" w:hAnsi="Palatino Linotype"/>
          <w:lang w:val="tg-Cyrl-TJ"/>
        </w:rPr>
        <w:t>Ворид кардани меъёрҳои байнулмилалӣ дар соҳаи ҳуқуқи инсон ба барнома</w:t>
      </w:r>
      <w:r w:rsidR="006219D2" w:rsidRPr="00833A76">
        <w:rPr>
          <w:rFonts w:ascii="Palatino Linotype" w:hAnsi="Palatino Linotype"/>
          <w:lang w:val="tg-Cyrl-TJ"/>
        </w:rPr>
        <w:t>ҳо</w:t>
      </w:r>
      <w:r w:rsidRPr="00833A76">
        <w:rPr>
          <w:rFonts w:ascii="Palatino Linotype" w:hAnsi="Palatino Linotype"/>
          <w:lang w:val="tg-Cyrl-TJ"/>
        </w:rPr>
        <w:t>и таълими сарбозон ва давраҳои такмили ихтисоси афсарон.</w:t>
      </w:r>
    </w:p>
    <w:p w:rsidR="00255413" w:rsidRPr="00833A76" w:rsidRDefault="00255413" w:rsidP="006219D2">
      <w:pPr>
        <w:pStyle w:val="a4"/>
        <w:numPr>
          <w:ilvl w:val="0"/>
          <w:numId w:val="1"/>
        </w:numPr>
        <w:spacing w:after="0"/>
        <w:ind w:left="709"/>
        <w:jc w:val="both"/>
        <w:rPr>
          <w:rFonts w:ascii="Palatino Linotype" w:hAnsi="Palatino Linotype"/>
          <w:lang w:val="tg-Cyrl-TJ"/>
        </w:rPr>
      </w:pPr>
      <w:r w:rsidRPr="00833A76">
        <w:rPr>
          <w:rFonts w:ascii="Palatino Linotype" w:hAnsi="Palatino Linotype"/>
          <w:lang w:val="tg-Cyrl-TJ"/>
        </w:rPr>
        <w:t xml:space="preserve">Мусоидат ба боздиди ҳомиёни ҳуқуқи инсон ва рӯзноманигорон аз қисмҳои ҳарбӣ ҷиҳати шиносоӣ бо вазъи сарбозон, хусусан, навдаъватон. </w:t>
      </w:r>
    </w:p>
    <w:p w:rsidR="00FB231D" w:rsidRPr="00833A76" w:rsidRDefault="00FB231D" w:rsidP="00FB231D">
      <w:pPr>
        <w:spacing w:after="0"/>
        <w:jc w:val="both"/>
        <w:rPr>
          <w:rFonts w:ascii="Palatino Linotype" w:hAnsi="Palatino Linotype"/>
          <w:lang w:val="tg-Cyrl-TJ"/>
        </w:rPr>
      </w:pPr>
    </w:p>
    <w:p w:rsidR="00255413" w:rsidRPr="00833A76" w:rsidRDefault="00255413" w:rsidP="00FB231D">
      <w:pPr>
        <w:spacing w:after="0"/>
        <w:jc w:val="both"/>
        <w:rPr>
          <w:rFonts w:ascii="Palatino Linotype" w:hAnsi="Palatino Linotype"/>
          <w:lang w:val="tg-Cyrl-TJ"/>
        </w:rPr>
      </w:pPr>
      <w:r w:rsidRPr="00833A76">
        <w:rPr>
          <w:rFonts w:ascii="Palatino Linotype" w:hAnsi="Palatino Linotype"/>
          <w:lang w:val="tg-Cyrl-TJ"/>
        </w:rPr>
        <w:t>Ин мактуби кушода</w:t>
      </w:r>
      <w:r w:rsidR="003C76B7" w:rsidRPr="00833A76">
        <w:rPr>
          <w:rFonts w:ascii="Palatino Linotype" w:hAnsi="Palatino Linotype"/>
          <w:lang w:val="tg-Cyrl-TJ"/>
        </w:rPr>
        <w:t>ро намояндагони ташкилотҳои ҷамъиятӣ, адвокатҳо, рӯзноманигорон ва мушовирони мустақил оид ба ҳуқуқи байнулмилалӣ дар соҳаи ҳуқуқи инсон, ки дар Конфронси минтақавии «</w:t>
      </w:r>
      <w:r w:rsidR="003C76B7" w:rsidRPr="00833A76">
        <w:rPr>
          <w:rStyle w:val="af"/>
          <w:rFonts w:ascii="Palatino Linotype" w:hAnsi="Palatino Linotype" w:cs="Arial"/>
          <w:b w:val="0"/>
          <w:color w:val="141719"/>
          <w:lang w:val="tg-Cyrl-TJ"/>
        </w:rPr>
        <w:t>Нақши ниҳодҳои ҷомеаи шаҳрвандӣ дар пешгирии шиканҷа: таҷрибаи Эътилофҳои созмонҳои ҷамъиятии зиддишиканҷаи Қазоқистон, Қирғизистон ва Тоҷикистон</w:t>
      </w:r>
      <w:r w:rsidR="003C76B7" w:rsidRPr="00833A76">
        <w:rPr>
          <w:rFonts w:ascii="Palatino Linotype" w:hAnsi="Palatino Linotype"/>
          <w:lang w:val="tg-Cyrl-TJ"/>
        </w:rPr>
        <w:t>» иштирок доранд (ш. Алмаато, 27-29 майи соли 2014), имзо карданд.</w:t>
      </w:r>
    </w:p>
    <w:p w:rsidR="00FB231D" w:rsidRPr="00833A76" w:rsidRDefault="00FB231D" w:rsidP="00FB231D">
      <w:pPr>
        <w:spacing w:after="0"/>
        <w:jc w:val="both"/>
        <w:rPr>
          <w:rFonts w:ascii="Palatino Linotype" w:hAnsi="Palatino Linotype"/>
          <w:lang w:val="tg-Cyrl-TJ"/>
        </w:rPr>
      </w:pPr>
    </w:p>
    <w:p w:rsidR="006219D2" w:rsidRPr="00833A76" w:rsidRDefault="006219D2" w:rsidP="00FB231D">
      <w:pPr>
        <w:spacing w:after="0"/>
        <w:jc w:val="both"/>
        <w:rPr>
          <w:rFonts w:ascii="Palatino Linotype" w:hAnsi="Palatino Linotype"/>
          <w:sz w:val="24"/>
          <w:szCs w:val="24"/>
          <w:lang w:val="tg-Cyrl-TJ"/>
        </w:rPr>
      </w:pPr>
    </w:p>
    <w:p w:rsidR="003C76B7" w:rsidRPr="00833A76" w:rsidRDefault="003C76B7" w:rsidP="00FB231D">
      <w:pPr>
        <w:spacing w:after="0"/>
        <w:jc w:val="both"/>
        <w:rPr>
          <w:rFonts w:ascii="Palatino Linotype" w:hAnsi="Palatino Linotype"/>
          <w:b/>
          <w:lang w:val="tg-Cyrl-TJ"/>
        </w:rPr>
      </w:pPr>
      <w:r w:rsidRPr="00833A76">
        <w:rPr>
          <w:rFonts w:ascii="Palatino Linotype" w:hAnsi="Palatino Linotype"/>
          <w:b/>
          <w:lang w:val="tg-Cyrl-TJ"/>
        </w:rPr>
        <w:t>Эътилофи ташкилотҳои ҷамъиятиии зидди шиканҷа дар Тоҷикистон</w:t>
      </w:r>
    </w:p>
    <w:p w:rsidR="008C1DA7" w:rsidRPr="00833A76" w:rsidRDefault="008C1DA7" w:rsidP="0074554A">
      <w:pPr>
        <w:spacing w:after="0" w:line="240" w:lineRule="auto"/>
        <w:rPr>
          <w:rFonts w:ascii="Palatino Linotype" w:hAnsi="Palatino Linotype"/>
          <w:lang w:val="tg-Cyrl-TJ"/>
        </w:rPr>
      </w:pPr>
      <w:r w:rsidRPr="00833A76">
        <w:rPr>
          <w:rFonts w:ascii="Palatino Linotype" w:hAnsi="Palatino Linotype"/>
          <w:lang w:val="tg-Cyrl-TJ"/>
        </w:rPr>
        <w:t>Анҷумани ҳуқуқшиносони Помир</w:t>
      </w:r>
    </w:p>
    <w:p w:rsidR="008C1DA7" w:rsidRPr="00833A76" w:rsidRDefault="008C1DA7" w:rsidP="0074554A">
      <w:pPr>
        <w:spacing w:after="0" w:line="240" w:lineRule="auto"/>
        <w:rPr>
          <w:rFonts w:ascii="Palatino Linotype" w:hAnsi="Palatino Linotype"/>
          <w:lang w:val="tg-Cyrl-TJ"/>
        </w:rPr>
      </w:pPr>
      <w:r w:rsidRPr="00833A76">
        <w:rPr>
          <w:rFonts w:ascii="Palatino Linotype" w:hAnsi="Palatino Linotype"/>
          <w:lang w:val="tg-Cyrl-TJ"/>
        </w:rPr>
        <w:t>Дафтари озодиҳои шаҳрвандӣ</w:t>
      </w:r>
      <w:r w:rsidRPr="00833A76">
        <w:rPr>
          <w:rFonts w:ascii="Palatino Linotype" w:hAnsi="Palatino Linotype"/>
          <w:lang w:val="tg-Cyrl-TJ"/>
        </w:rPr>
        <w:br/>
        <w:t>Идораи ҳуқуқи инсон ва риояи қонуният</w:t>
      </w:r>
    </w:p>
    <w:p w:rsidR="00FB231D" w:rsidRPr="00833A76" w:rsidRDefault="008C1DA7" w:rsidP="0074554A">
      <w:pPr>
        <w:spacing w:after="0" w:line="240" w:lineRule="auto"/>
        <w:rPr>
          <w:rFonts w:ascii="Palatino Linotype" w:hAnsi="Palatino Linotype"/>
          <w:lang w:val="tg-Cyrl-TJ"/>
        </w:rPr>
      </w:pPr>
      <w:r w:rsidRPr="00833A76">
        <w:rPr>
          <w:rFonts w:ascii="Palatino Linotype" w:hAnsi="Palatino Linotype"/>
          <w:lang w:val="tg-Cyrl-TJ"/>
        </w:rPr>
        <w:t>Имкониятҳои баробар</w:t>
      </w:r>
      <w:r w:rsidRPr="00833A76">
        <w:rPr>
          <w:rFonts w:ascii="Palatino Linotype" w:hAnsi="Palatino Linotype"/>
          <w:lang w:val="tg-Cyrl-TJ"/>
        </w:rPr>
        <w:br/>
        <w:t>Мактаби мустақили рӯзноманигории «Тоҷикистон - асри XXI»</w:t>
      </w:r>
      <w:r w:rsidRPr="00833A76">
        <w:rPr>
          <w:rFonts w:ascii="Palatino Linotype" w:hAnsi="Palatino Linotype"/>
          <w:lang w:val="tg-Cyrl-TJ"/>
        </w:rPr>
        <w:br/>
        <w:t>Маркази мустақили ҳифзи ҳуқуқи инсон</w:t>
      </w:r>
      <w:r w:rsidRPr="00833A76">
        <w:rPr>
          <w:rFonts w:ascii="Palatino Linotype" w:hAnsi="Palatino Linotype"/>
          <w:lang w:val="tg-Cyrl-TJ"/>
        </w:rPr>
        <w:br/>
        <w:t>Маркази ҳуқуқи инсон</w:t>
      </w:r>
      <w:r w:rsidRPr="00833A76">
        <w:rPr>
          <w:rFonts w:ascii="Palatino Linotype" w:hAnsi="Palatino Linotype"/>
          <w:lang w:val="tg-Cyrl-TJ"/>
        </w:rPr>
        <w:br/>
        <w:t>Маркази ҳуқуқи кӯдак</w:t>
      </w:r>
      <w:r w:rsidRPr="00833A76">
        <w:rPr>
          <w:rFonts w:ascii="Palatino Linotype" w:hAnsi="Palatino Linotype"/>
          <w:lang w:val="tg-Cyrl-TJ"/>
        </w:rPr>
        <w:br/>
        <w:t>Фонди ҷамъиятии «Нотабене»</w:t>
      </w:r>
    </w:p>
    <w:p w:rsidR="008C1DA7" w:rsidRPr="00833A76" w:rsidRDefault="008C1DA7" w:rsidP="0074554A">
      <w:pPr>
        <w:spacing w:after="0" w:line="240" w:lineRule="auto"/>
        <w:rPr>
          <w:rFonts w:ascii="Palatino Linotype" w:hAnsi="Palatino Linotype"/>
          <w:lang w:val="tg-Cyrl-TJ"/>
        </w:rPr>
      </w:pPr>
      <w:r w:rsidRPr="00833A76">
        <w:rPr>
          <w:rFonts w:ascii="Palatino Linotype" w:hAnsi="Palatino Linotype"/>
          <w:lang w:val="tg-Cyrl-TJ"/>
        </w:rPr>
        <w:t>Ҳуқуқ ва беҳбудӣ</w:t>
      </w:r>
    </w:p>
    <w:p w:rsidR="008C1DA7" w:rsidRPr="00833A76" w:rsidRDefault="008C1DA7" w:rsidP="00FB231D">
      <w:pPr>
        <w:spacing w:after="0" w:line="240" w:lineRule="auto"/>
        <w:rPr>
          <w:rFonts w:ascii="Palatino Linotype" w:hAnsi="Palatino Linotype"/>
          <w:b/>
          <w:lang w:val="kk-KZ" w:eastAsia="ru-RU"/>
        </w:rPr>
      </w:pPr>
    </w:p>
    <w:p w:rsidR="00833A76" w:rsidRDefault="00833A76" w:rsidP="003C76B7">
      <w:pPr>
        <w:spacing w:after="0"/>
        <w:jc w:val="both"/>
        <w:rPr>
          <w:rFonts w:ascii="Palatino Linotype" w:hAnsi="Palatino Linotype"/>
          <w:b/>
          <w:lang w:val="tg-Cyrl-TJ"/>
        </w:rPr>
      </w:pPr>
    </w:p>
    <w:p w:rsidR="003C76B7" w:rsidRPr="00833A76" w:rsidRDefault="003C76B7" w:rsidP="003C76B7">
      <w:pPr>
        <w:spacing w:after="0"/>
        <w:jc w:val="both"/>
        <w:rPr>
          <w:rFonts w:ascii="Palatino Linotype" w:hAnsi="Palatino Linotype"/>
          <w:b/>
          <w:lang w:val="tg-Cyrl-TJ"/>
        </w:rPr>
      </w:pPr>
      <w:r w:rsidRPr="00833A76">
        <w:rPr>
          <w:rFonts w:ascii="Palatino Linotype" w:hAnsi="Palatino Linotype"/>
          <w:b/>
          <w:lang w:val="tg-Cyrl-TJ"/>
        </w:rPr>
        <w:lastRenderedPageBreak/>
        <w:t>Эътилофи ташкилотҳои ҷамъиятиии зидди шиканҷа дар Қазоқистон</w:t>
      </w:r>
    </w:p>
    <w:p w:rsidR="0074554A" w:rsidRPr="00833A76" w:rsidRDefault="0074554A" w:rsidP="00FB231D">
      <w:pPr>
        <w:spacing w:after="0" w:line="240" w:lineRule="auto"/>
        <w:rPr>
          <w:rFonts w:ascii="Palatino Linotype" w:hAnsi="Palatino Linotype"/>
          <w:lang w:val="tg-Cyrl-TJ" w:eastAsia="ru-RU"/>
        </w:rPr>
      </w:pPr>
      <w:r w:rsidRPr="00833A76">
        <w:rPr>
          <w:rFonts w:ascii="Palatino Linotype" w:hAnsi="Palatino Linotype"/>
          <w:lang w:val="tg-Cyrl-TJ" w:eastAsia="ru-RU"/>
        </w:rPr>
        <w:t>Оҷонсии маълумоти ҳуқуқӣ ва таҳқиқоти журналистии</w:t>
      </w:r>
      <w:r w:rsidRPr="00833A76">
        <w:rPr>
          <w:rFonts w:ascii="Palatino Linotype" w:hAnsi="Palatino Linotype"/>
          <w:lang w:val="kk-KZ" w:eastAsia="ru-RU"/>
        </w:rPr>
        <w:t xml:space="preserve"> «Витяз»</w:t>
      </w:r>
    </w:p>
    <w:p w:rsidR="0074554A" w:rsidRPr="00833A76" w:rsidRDefault="0074554A" w:rsidP="00FB231D">
      <w:pPr>
        <w:spacing w:after="0" w:line="240" w:lineRule="auto"/>
        <w:rPr>
          <w:rFonts w:ascii="Palatino Linotype" w:hAnsi="Palatino Linotype"/>
          <w:lang w:val="tg-Cyrl-TJ" w:eastAsia="ru-RU"/>
        </w:rPr>
      </w:pPr>
      <w:r w:rsidRPr="00833A76">
        <w:rPr>
          <w:rFonts w:ascii="Palatino Linotype" w:hAnsi="Palatino Linotype"/>
          <w:lang w:val="tg-Cyrl-TJ" w:eastAsia="ru-RU"/>
        </w:rPr>
        <w:t>Анҷумани шахсони ҳуқуқии «Иттифоқи марказҳои буҳронӣ»</w:t>
      </w:r>
    </w:p>
    <w:p w:rsidR="00FB231D" w:rsidRPr="00833A76" w:rsidRDefault="0074554A" w:rsidP="00FB231D">
      <w:pPr>
        <w:spacing w:after="0" w:line="240" w:lineRule="auto"/>
        <w:rPr>
          <w:rFonts w:ascii="Palatino Linotype" w:hAnsi="Palatino Linotype"/>
          <w:lang w:val="tg-Cyrl-TJ" w:eastAsia="ru-RU"/>
        </w:rPr>
      </w:pPr>
      <w:r w:rsidRPr="00833A76">
        <w:rPr>
          <w:rFonts w:ascii="Palatino Linotype" w:hAnsi="Palatino Linotype"/>
          <w:lang w:val="tg-Cyrl-TJ" w:eastAsia="ru-RU"/>
        </w:rPr>
        <w:t>Идораи байнулмилалии Қазоқистон оид ба ҳуқуқи инсон ва риояи қонуният</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Маркази байнулмилалии рӯзноманигории</w:t>
      </w:r>
      <w:r w:rsidR="00FB231D" w:rsidRPr="00833A76">
        <w:rPr>
          <w:rFonts w:ascii="Palatino Linotype" w:hAnsi="Palatino Linotype"/>
          <w:lang w:eastAsia="ru-RU"/>
        </w:rPr>
        <w:t xml:space="preserve"> «</w:t>
      </w:r>
      <w:proofErr w:type="spellStart"/>
      <w:r w:rsidR="00FB231D" w:rsidRPr="00833A76">
        <w:rPr>
          <w:rFonts w:ascii="Palatino Linotype" w:hAnsi="Palatino Linotype"/>
          <w:lang w:eastAsia="ru-RU"/>
        </w:rPr>
        <w:t>Медианет</w:t>
      </w:r>
      <w:proofErr w:type="spellEnd"/>
      <w:r w:rsidR="00FB231D" w:rsidRPr="00833A76">
        <w:rPr>
          <w:rFonts w:ascii="Palatino Linotype" w:hAnsi="Palatino Linotype"/>
          <w:lang w:eastAsia="ru-RU"/>
        </w:rPr>
        <w:t>»</w:t>
      </w:r>
    </w:p>
    <w:p w:rsidR="008C1DA7" w:rsidRPr="00833A76" w:rsidRDefault="008C1DA7" w:rsidP="00FB231D">
      <w:pPr>
        <w:spacing w:after="0" w:line="240" w:lineRule="auto"/>
        <w:rPr>
          <w:rFonts w:ascii="Palatino Linotype" w:hAnsi="Palatino Linotype"/>
          <w:lang w:val="tg-Cyrl-TJ" w:eastAsia="ru-RU"/>
        </w:rPr>
      </w:pPr>
      <w:r w:rsidRPr="00833A76">
        <w:rPr>
          <w:rFonts w:ascii="Palatino Linotype" w:hAnsi="Palatino Linotype"/>
          <w:lang w:val="tg-Cyrl-TJ" w:eastAsia="ru-RU"/>
        </w:rPr>
        <w:t>Иттиҳ</w:t>
      </w:r>
      <w:r w:rsidR="0074554A" w:rsidRPr="00833A76">
        <w:rPr>
          <w:rFonts w:ascii="Palatino Linotype" w:hAnsi="Palatino Linotype"/>
          <w:lang w:val="tg-Cyrl-TJ" w:eastAsia="ru-RU"/>
        </w:rPr>
        <w:t>о</w:t>
      </w:r>
      <w:r w:rsidRPr="00833A76">
        <w:rPr>
          <w:rFonts w:ascii="Palatino Linotype" w:hAnsi="Palatino Linotype"/>
          <w:lang w:val="tg-Cyrl-TJ" w:eastAsia="ru-RU"/>
        </w:rPr>
        <w:t xml:space="preserve">дияи ҷамъиятии </w:t>
      </w:r>
      <w:r w:rsidRPr="00833A76">
        <w:rPr>
          <w:rFonts w:ascii="Palatino Linotype" w:hAnsi="Palatino Linotype"/>
          <w:lang w:eastAsia="ru-RU"/>
        </w:rPr>
        <w:t>«</w:t>
      </w:r>
      <w:proofErr w:type="spellStart"/>
      <w:r w:rsidRPr="00833A76">
        <w:rPr>
          <w:rFonts w:ascii="Palatino Linotype" w:hAnsi="Palatino Linotype"/>
          <w:lang w:eastAsia="ru-RU"/>
        </w:rPr>
        <w:t>Аруана</w:t>
      </w:r>
      <w:proofErr w:type="spellEnd"/>
      <w:r w:rsidRPr="00833A76">
        <w:rPr>
          <w:rFonts w:ascii="Palatino Linotype" w:hAnsi="Palatino Linotype"/>
          <w:lang w:eastAsia="ru-RU"/>
        </w:rPr>
        <w:t>»</w:t>
      </w:r>
    </w:p>
    <w:p w:rsidR="00FB231D" w:rsidRPr="00833A76" w:rsidRDefault="00E51E5D" w:rsidP="00FB231D">
      <w:pPr>
        <w:spacing w:after="0" w:line="240" w:lineRule="auto"/>
        <w:rPr>
          <w:rFonts w:ascii="Palatino Linotype" w:hAnsi="Palatino Linotype"/>
          <w:lang w:eastAsia="ru-RU"/>
        </w:rPr>
      </w:pPr>
      <w:r w:rsidRPr="00833A76">
        <w:rPr>
          <w:rFonts w:ascii="Palatino Linotype" w:hAnsi="Palatino Linotype"/>
          <w:lang w:val="tg-Cyrl-TJ" w:eastAsia="ru-RU"/>
        </w:rPr>
        <w:t>Фонди ҷамъиятии</w:t>
      </w:r>
      <w:r w:rsidRPr="00833A76">
        <w:rPr>
          <w:rFonts w:ascii="Palatino Linotype" w:hAnsi="Palatino Linotype"/>
          <w:lang w:eastAsia="ru-RU"/>
        </w:rPr>
        <w:t xml:space="preserve"> </w:t>
      </w:r>
      <w:r w:rsidR="00FB231D" w:rsidRPr="00833A76">
        <w:rPr>
          <w:rFonts w:ascii="Palatino Linotype" w:hAnsi="Palatino Linotype"/>
          <w:lang w:eastAsia="ru-RU"/>
        </w:rPr>
        <w:t>«</w:t>
      </w:r>
      <w:proofErr w:type="spellStart"/>
      <w:r w:rsidR="00FB231D" w:rsidRPr="00833A76">
        <w:rPr>
          <w:rFonts w:ascii="Palatino Linotype" w:hAnsi="Palatino Linotype"/>
          <w:lang w:eastAsia="ru-RU"/>
        </w:rPr>
        <w:t>Аман-саул</w:t>
      </w:r>
      <w:r w:rsidRPr="00833A76">
        <w:rPr>
          <w:rFonts w:ascii="Palatino Linotype" w:hAnsi="Palatino Linotype"/>
          <w:lang w:eastAsia="ru-RU"/>
        </w:rPr>
        <w:t>и</w:t>
      </w:r>
      <w:r w:rsidR="00FB231D" w:rsidRPr="00833A76">
        <w:rPr>
          <w:rFonts w:ascii="Palatino Linotype" w:hAnsi="Palatino Linotype"/>
          <w:lang w:eastAsia="ru-RU"/>
        </w:rPr>
        <w:t>к</w:t>
      </w:r>
      <w:proofErr w:type="spellEnd"/>
      <w:r w:rsidR="00FB231D" w:rsidRPr="00833A76">
        <w:rPr>
          <w:rFonts w:ascii="Palatino Linotype" w:hAnsi="Palatino Linotype"/>
          <w:lang w:eastAsia="ru-RU"/>
        </w:rPr>
        <w:t>»</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Фонди ҷамъиятии</w:t>
      </w:r>
      <w:r w:rsidR="00FB231D" w:rsidRPr="00833A76">
        <w:rPr>
          <w:rFonts w:ascii="Palatino Linotype" w:hAnsi="Palatino Linotype"/>
          <w:lang w:eastAsia="ru-RU"/>
        </w:rPr>
        <w:t xml:space="preserve"> «</w:t>
      </w:r>
      <w:r w:rsidRPr="00833A76">
        <w:rPr>
          <w:rFonts w:ascii="Palatino Linotype" w:hAnsi="Palatino Linotype"/>
          <w:lang w:val="tg-Cyrl-TJ" w:eastAsia="ru-RU"/>
        </w:rPr>
        <w:t>Пизишкон бидуни марз</w:t>
      </w:r>
      <w:r w:rsidR="00FB231D" w:rsidRPr="00833A76">
        <w:rPr>
          <w:rFonts w:ascii="Palatino Linotype" w:hAnsi="Palatino Linotype"/>
          <w:lang w:eastAsia="ru-RU"/>
        </w:rPr>
        <w:t>»</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Фонди ҷамъиятии</w:t>
      </w:r>
      <w:r w:rsidRPr="00833A76">
        <w:rPr>
          <w:rFonts w:ascii="Palatino Linotype" w:hAnsi="Palatino Linotype"/>
          <w:lang w:eastAsia="ru-RU"/>
        </w:rPr>
        <w:t xml:space="preserve"> </w:t>
      </w:r>
      <w:r w:rsidR="00FB231D" w:rsidRPr="00833A76">
        <w:rPr>
          <w:rFonts w:ascii="Palatino Linotype" w:hAnsi="Palatino Linotype"/>
          <w:lang w:eastAsia="ru-RU"/>
        </w:rPr>
        <w:t>«</w:t>
      </w:r>
      <w:r w:rsidRPr="00833A76">
        <w:rPr>
          <w:rFonts w:ascii="Palatino Linotype" w:hAnsi="Palatino Linotype"/>
          <w:lang w:val="tg-Cyrl-TJ" w:eastAsia="ru-RU"/>
        </w:rPr>
        <w:t>Нури умед</w:t>
      </w:r>
      <w:r w:rsidR="00FB231D" w:rsidRPr="00833A76">
        <w:rPr>
          <w:rFonts w:ascii="Palatino Linotype" w:hAnsi="Palatino Linotype"/>
          <w:lang w:eastAsia="ru-RU"/>
        </w:rPr>
        <w:t>»</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Фонди ҷамъиятии</w:t>
      </w:r>
      <w:r w:rsidRPr="00833A76">
        <w:rPr>
          <w:rFonts w:ascii="Palatino Linotype" w:hAnsi="Palatino Linotype"/>
          <w:lang w:eastAsia="ru-RU"/>
        </w:rPr>
        <w:t xml:space="preserve"> </w:t>
      </w:r>
      <w:r w:rsidR="00FB231D" w:rsidRPr="00833A76">
        <w:rPr>
          <w:rFonts w:ascii="Palatino Linotype" w:hAnsi="Palatino Linotype"/>
          <w:lang w:eastAsia="ru-RU"/>
        </w:rPr>
        <w:t>«</w:t>
      </w:r>
      <w:r w:rsidRPr="00833A76">
        <w:rPr>
          <w:rFonts w:ascii="Palatino Linotype" w:hAnsi="Palatino Linotype"/>
          <w:lang w:val="tg-Cyrl-TJ" w:eastAsia="ru-RU"/>
        </w:rPr>
        <w:t>Ташаббуси байнулмилалии ҳуқуқӣ</w:t>
      </w:r>
      <w:r w:rsidR="00FB231D" w:rsidRPr="00833A76">
        <w:rPr>
          <w:rFonts w:ascii="Palatino Linotype" w:hAnsi="Palatino Linotype"/>
          <w:lang w:eastAsia="ru-RU"/>
        </w:rPr>
        <w:t>»</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 xml:space="preserve">Маркази минтақавии мусоидат ба мардумсолорӣ дар </w:t>
      </w:r>
      <w:r w:rsidRPr="00833A76">
        <w:rPr>
          <w:rFonts w:ascii="Palatino Linotype" w:hAnsi="Palatino Linotype"/>
          <w:lang w:eastAsia="ru-RU"/>
        </w:rPr>
        <w:t>Талд</w:t>
      </w:r>
      <w:r w:rsidRPr="00833A76">
        <w:rPr>
          <w:rFonts w:ascii="Palatino Linotype" w:hAnsi="Palatino Linotype"/>
          <w:lang w:val="tg-Cyrl-TJ" w:eastAsia="ru-RU"/>
        </w:rPr>
        <w:t>иқӯрғон</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Маркази хизматрасонии ВАО</w:t>
      </w:r>
      <w:r w:rsidR="00FB231D" w:rsidRPr="00833A76">
        <w:rPr>
          <w:rFonts w:ascii="Palatino Linotype" w:hAnsi="Palatino Linotype"/>
          <w:lang w:eastAsia="ru-RU"/>
        </w:rPr>
        <w:t xml:space="preserve"> </w:t>
      </w:r>
    </w:p>
    <w:p w:rsidR="00FB231D" w:rsidRPr="00833A76" w:rsidRDefault="0074554A" w:rsidP="00FB231D">
      <w:pPr>
        <w:spacing w:after="0" w:line="240" w:lineRule="auto"/>
        <w:rPr>
          <w:rFonts w:ascii="Palatino Linotype" w:hAnsi="Palatino Linotype"/>
          <w:lang w:eastAsia="ru-RU"/>
        </w:rPr>
      </w:pPr>
      <w:r w:rsidRPr="00833A76">
        <w:rPr>
          <w:rFonts w:ascii="Palatino Linotype" w:hAnsi="Palatino Linotype"/>
          <w:lang w:val="tg-Cyrl-TJ" w:eastAsia="ru-RU"/>
        </w:rPr>
        <w:t>Маркази дастгирии занон</w:t>
      </w:r>
    </w:p>
    <w:p w:rsidR="00FB231D" w:rsidRPr="00833A76" w:rsidRDefault="00FB231D" w:rsidP="00FB231D">
      <w:pPr>
        <w:spacing w:after="0" w:line="240" w:lineRule="auto"/>
        <w:rPr>
          <w:rFonts w:ascii="Palatino Linotype" w:hAnsi="Palatino Linotype"/>
          <w:lang w:eastAsia="ru-RU"/>
        </w:rPr>
      </w:pPr>
    </w:p>
    <w:p w:rsidR="003C76B7" w:rsidRPr="00833A76" w:rsidRDefault="003C76B7" w:rsidP="003C76B7">
      <w:pPr>
        <w:spacing w:after="0"/>
        <w:jc w:val="both"/>
        <w:rPr>
          <w:rFonts w:ascii="Palatino Linotype" w:hAnsi="Palatino Linotype"/>
          <w:b/>
          <w:lang w:val="tg-Cyrl-TJ"/>
        </w:rPr>
      </w:pPr>
      <w:r w:rsidRPr="00833A76">
        <w:rPr>
          <w:rFonts w:ascii="Palatino Linotype" w:hAnsi="Palatino Linotype"/>
          <w:b/>
          <w:lang w:val="tg-Cyrl-TJ"/>
        </w:rPr>
        <w:t>Эътилофи ташкилотҳои ҷамъиятиии зидди шиканҷа дар Қирғизистон</w:t>
      </w:r>
    </w:p>
    <w:p w:rsidR="00FB231D" w:rsidRPr="00833A76" w:rsidRDefault="0074554A" w:rsidP="00FB231D">
      <w:pPr>
        <w:spacing w:after="0" w:line="240" w:lineRule="auto"/>
        <w:rPr>
          <w:rFonts w:ascii="Palatino Linotype" w:hAnsi="Palatino Linotype"/>
          <w:b/>
          <w:lang w:eastAsia="ru-RU"/>
        </w:rPr>
      </w:pPr>
      <w:r w:rsidRPr="00833A76">
        <w:rPr>
          <w:rFonts w:ascii="Palatino Linotype" w:hAnsi="Palatino Linotype"/>
          <w:lang w:val="tg-Cyrl-TJ"/>
        </w:rPr>
        <w:t>Ташкилоти вилоятии ҳомии ҳуқуқи инсон</w:t>
      </w:r>
      <w:r w:rsidR="00FB231D" w:rsidRPr="00833A76">
        <w:rPr>
          <w:rFonts w:ascii="Palatino Linotype" w:hAnsi="Palatino Linotype"/>
        </w:rPr>
        <w:t xml:space="preserve"> «</w:t>
      </w:r>
      <w:r w:rsidRPr="00833A76">
        <w:rPr>
          <w:rFonts w:ascii="Palatino Linotype" w:hAnsi="Palatino Linotype"/>
          <w:lang w:val="tg-Cyrl-TJ"/>
        </w:rPr>
        <w:t>Адолат</w:t>
      </w:r>
      <w:r w:rsidR="00FB231D" w:rsidRPr="00833A76">
        <w:rPr>
          <w:rFonts w:ascii="Palatino Linotype" w:hAnsi="Palatino Linotype"/>
        </w:rPr>
        <w:t>»</w:t>
      </w:r>
    </w:p>
    <w:p w:rsidR="00FB231D" w:rsidRPr="00833A76" w:rsidRDefault="0074554A" w:rsidP="00FB231D">
      <w:pPr>
        <w:spacing w:after="0" w:line="240" w:lineRule="auto"/>
        <w:rPr>
          <w:rFonts w:ascii="Palatino Linotype" w:hAnsi="Palatino Linotype"/>
          <w:b/>
          <w:lang w:eastAsia="ru-RU"/>
        </w:rPr>
      </w:pPr>
      <w:r w:rsidRPr="00833A76">
        <w:rPr>
          <w:rFonts w:ascii="Palatino Linotype" w:hAnsi="Palatino Linotype"/>
          <w:lang w:val="tg-Cyrl-TJ" w:eastAsia="ru-RU"/>
        </w:rPr>
        <w:t xml:space="preserve">Фонди ҷамъиятии </w:t>
      </w:r>
      <w:r w:rsidR="00FB231D" w:rsidRPr="00833A76">
        <w:rPr>
          <w:rFonts w:ascii="Palatino Linotype" w:hAnsi="Palatino Linotype"/>
          <w:lang w:eastAsia="ru-RU"/>
        </w:rPr>
        <w:t>«</w:t>
      </w:r>
      <w:r w:rsidRPr="00833A76">
        <w:rPr>
          <w:rFonts w:ascii="Palatino Linotype" w:hAnsi="Palatino Linotype"/>
          <w:lang w:val="tg-Cyrl-TJ" w:eastAsia="ru-RU"/>
        </w:rPr>
        <w:t>Садои озодӣ</w:t>
      </w:r>
      <w:r w:rsidR="00FB231D" w:rsidRPr="00833A76">
        <w:rPr>
          <w:rFonts w:ascii="Palatino Linotype" w:hAnsi="Palatino Linotype"/>
          <w:lang w:eastAsia="ru-RU"/>
        </w:rPr>
        <w:t>»</w:t>
      </w:r>
    </w:p>
    <w:p w:rsidR="0074554A" w:rsidRPr="00833A76" w:rsidRDefault="0074554A" w:rsidP="0074554A">
      <w:pPr>
        <w:spacing w:after="0" w:line="240" w:lineRule="auto"/>
        <w:rPr>
          <w:rFonts w:ascii="Palatino Linotype" w:hAnsi="Palatino Linotype"/>
          <w:lang w:val="kk-KZ" w:eastAsia="ru-RU"/>
        </w:rPr>
      </w:pPr>
      <w:r w:rsidRPr="00833A76">
        <w:rPr>
          <w:rFonts w:ascii="Palatino Linotype" w:hAnsi="Palatino Linotype"/>
          <w:lang w:val="tg-Cyrl-TJ" w:eastAsia="ru-RU"/>
        </w:rPr>
        <w:t xml:space="preserve">Фонди ҷамъиятии </w:t>
      </w:r>
      <w:r w:rsidRPr="00833A76">
        <w:rPr>
          <w:rFonts w:ascii="Palatino Linotype" w:hAnsi="Palatino Linotype"/>
        </w:rPr>
        <w:t>«</w:t>
      </w:r>
      <w:r w:rsidRPr="00833A76">
        <w:rPr>
          <w:rFonts w:ascii="Palatino Linotype" w:hAnsi="Palatino Linotype"/>
          <w:lang w:val="tg-Cyrl-TJ" w:eastAsia="ru-RU"/>
        </w:rPr>
        <w:t>Лигаи ҳомиёни ҳуқуқҳои кӯдак</w:t>
      </w:r>
      <w:r w:rsidRPr="00833A76">
        <w:rPr>
          <w:rFonts w:ascii="Palatino Linotype" w:hAnsi="Palatino Linotype"/>
        </w:rPr>
        <w:t>»</w:t>
      </w:r>
    </w:p>
    <w:p w:rsidR="00FB231D" w:rsidRPr="00833A76" w:rsidRDefault="00E51E5D" w:rsidP="00FB231D">
      <w:pPr>
        <w:spacing w:after="0" w:line="240" w:lineRule="auto"/>
        <w:rPr>
          <w:rFonts w:ascii="Palatino Linotype" w:hAnsi="Palatino Linotype"/>
          <w:lang w:eastAsia="ru-RU"/>
        </w:rPr>
      </w:pPr>
      <w:proofErr w:type="spellStart"/>
      <w:r w:rsidRPr="00833A76">
        <w:rPr>
          <w:rFonts w:ascii="Palatino Linotype" w:hAnsi="Palatino Linotype" w:cs="Arial"/>
          <w:color w:val="141719"/>
        </w:rPr>
        <w:t>Маркази</w:t>
      </w:r>
      <w:proofErr w:type="spellEnd"/>
      <w:r w:rsidRPr="00833A76">
        <w:rPr>
          <w:rFonts w:ascii="Palatino Linotype" w:hAnsi="Palatino Linotype" w:cs="Arial"/>
          <w:color w:val="141719"/>
        </w:rPr>
        <w:t xml:space="preserve"> ҳомии ҳуқ</w:t>
      </w:r>
      <w:proofErr w:type="gramStart"/>
      <w:r w:rsidRPr="00833A76">
        <w:rPr>
          <w:rFonts w:ascii="Palatino Linotype" w:hAnsi="Palatino Linotype" w:cs="Arial"/>
          <w:color w:val="141719"/>
        </w:rPr>
        <w:t>у</w:t>
      </w:r>
      <w:proofErr w:type="gramEnd"/>
      <w:r w:rsidRPr="00833A76">
        <w:rPr>
          <w:rFonts w:ascii="Palatino Linotype" w:hAnsi="Palatino Linotype" w:cs="Arial"/>
          <w:color w:val="141719"/>
        </w:rPr>
        <w:t xml:space="preserve">қи </w:t>
      </w:r>
      <w:proofErr w:type="spellStart"/>
      <w:r w:rsidRPr="00833A76">
        <w:rPr>
          <w:rFonts w:ascii="Palatino Linotype" w:hAnsi="Palatino Linotype" w:cs="Arial"/>
          <w:color w:val="141719"/>
        </w:rPr>
        <w:t>инсон</w:t>
      </w:r>
      <w:proofErr w:type="spellEnd"/>
      <w:r w:rsidRPr="00833A76">
        <w:rPr>
          <w:rFonts w:ascii="Palatino Linotype" w:hAnsi="Palatino Linotype" w:cs="Arial"/>
          <w:color w:val="141719"/>
        </w:rPr>
        <w:t xml:space="preserve"> «Килим </w:t>
      </w:r>
      <w:proofErr w:type="spellStart"/>
      <w:r w:rsidRPr="00833A76">
        <w:rPr>
          <w:rFonts w:ascii="Palatino Linotype" w:hAnsi="Palatino Linotype" w:cs="Arial"/>
          <w:color w:val="141719"/>
        </w:rPr>
        <w:t>Шами</w:t>
      </w:r>
      <w:proofErr w:type="spellEnd"/>
      <w:r w:rsidRPr="00833A76">
        <w:rPr>
          <w:rFonts w:ascii="Palatino Linotype" w:hAnsi="Palatino Linotype" w:cs="Arial"/>
          <w:color w:val="141719"/>
        </w:rPr>
        <w:t>»</w:t>
      </w:r>
    </w:p>
    <w:p w:rsidR="00FB231D" w:rsidRPr="00833A76" w:rsidRDefault="00FB231D" w:rsidP="00FB231D">
      <w:pPr>
        <w:spacing w:after="0" w:line="240" w:lineRule="auto"/>
        <w:rPr>
          <w:rFonts w:ascii="Palatino Linotype" w:hAnsi="Palatino Linotype"/>
          <w:lang w:eastAsia="ru-RU"/>
        </w:rPr>
      </w:pPr>
    </w:p>
    <w:p w:rsidR="003C76B7" w:rsidRPr="00833A76" w:rsidRDefault="003C76B7" w:rsidP="00FB231D">
      <w:pPr>
        <w:spacing w:after="0" w:line="240" w:lineRule="auto"/>
        <w:rPr>
          <w:rFonts w:ascii="Palatino Linotype" w:hAnsi="Palatino Linotype"/>
          <w:b/>
          <w:lang w:val="tg-Cyrl-TJ" w:eastAsia="ru-RU"/>
        </w:rPr>
      </w:pPr>
      <w:r w:rsidRPr="00833A76">
        <w:rPr>
          <w:rFonts w:ascii="Palatino Linotype" w:hAnsi="Palatino Linotype"/>
          <w:b/>
          <w:lang w:val="tg-Cyrl-TJ" w:eastAsia="ru-RU"/>
        </w:rPr>
        <w:t>Созмонҳои байнулмилалии ҳомии ҳуқуқи инсон</w:t>
      </w:r>
    </w:p>
    <w:p w:rsidR="00FB231D" w:rsidRPr="00833A76" w:rsidRDefault="0074554A" w:rsidP="00FB231D">
      <w:pPr>
        <w:spacing w:after="0" w:line="240" w:lineRule="auto"/>
        <w:rPr>
          <w:rFonts w:ascii="Palatino Linotype" w:hAnsi="Palatino Linotype"/>
          <w:lang w:val="tg-Cyrl-TJ" w:eastAsia="ru-RU"/>
        </w:rPr>
      </w:pPr>
      <w:r w:rsidRPr="00833A76">
        <w:rPr>
          <w:rFonts w:ascii="Palatino Linotype" w:hAnsi="Palatino Linotype"/>
          <w:lang w:val="tg-Cyrl-TJ" w:eastAsia="ru-RU"/>
        </w:rPr>
        <w:t>Бунёди Ҳелсинки оид ба ҳуқуқи инсон</w:t>
      </w:r>
      <w:r w:rsidR="00FB231D" w:rsidRPr="00833A76">
        <w:rPr>
          <w:rFonts w:ascii="Palatino Linotype" w:hAnsi="Palatino Linotype"/>
          <w:lang w:val="tg-Cyrl-TJ" w:eastAsia="ru-RU"/>
        </w:rPr>
        <w:t xml:space="preserve"> (</w:t>
      </w:r>
      <w:r w:rsidRPr="00833A76">
        <w:rPr>
          <w:rFonts w:ascii="Palatino Linotype" w:hAnsi="Palatino Linotype"/>
          <w:lang w:val="tg-Cyrl-TJ" w:eastAsia="ru-RU"/>
        </w:rPr>
        <w:t>Полша</w:t>
      </w:r>
      <w:r w:rsidR="00FB231D" w:rsidRPr="00833A76">
        <w:rPr>
          <w:rFonts w:ascii="Palatino Linotype" w:hAnsi="Palatino Linotype"/>
          <w:lang w:val="tg-Cyrl-TJ" w:eastAsia="ru-RU"/>
        </w:rPr>
        <w:t>)</w:t>
      </w:r>
    </w:p>
    <w:p w:rsidR="00FB231D" w:rsidRPr="00833A76" w:rsidRDefault="0074554A" w:rsidP="00FB231D">
      <w:pPr>
        <w:spacing w:after="0" w:line="240" w:lineRule="auto"/>
        <w:rPr>
          <w:rFonts w:ascii="Palatino Linotype" w:hAnsi="Palatino Linotype"/>
          <w:lang w:eastAsia="ru-RU"/>
        </w:rPr>
      </w:pPr>
      <w:proofErr w:type="spellStart"/>
      <w:r w:rsidRPr="00833A76">
        <w:rPr>
          <w:rFonts w:ascii="Palatino Linotype" w:hAnsi="Palatino Linotype" w:cs="Arial"/>
          <w:color w:val="141719"/>
        </w:rPr>
        <w:t>Шарикии</w:t>
      </w:r>
      <w:proofErr w:type="spellEnd"/>
      <w:r w:rsidRPr="00833A76">
        <w:rPr>
          <w:rFonts w:ascii="Palatino Linotype" w:hAnsi="Palatino Linotype" w:cs="Arial"/>
          <w:color w:val="141719"/>
        </w:rPr>
        <w:t xml:space="preserve"> </w:t>
      </w:r>
      <w:proofErr w:type="spellStart"/>
      <w:r w:rsidRPr="00833A76">
        <w:rPr>
          <w:rFonts w:ascii="Palatino Linotype" w:hAnsi="Palatino Linotype" w:cs="Arial"/>
          <w:color w:val="141719"/>
        </w:rPr>
        <w:t>байнулмилал</w:t>
      </w:r>
      <w:proofErr w:type="spellEnd"/>
      <w:r w:rsidRPr="00833A76">
        <w:rPr>
          <w:rFonts w:ascii="Palatino Linotype" w:hAnsi="Palatino Linotype" w:cs="Arial"/>
          <w:color w:val="141719"/>
          <w:lang w:val="tg-Cyrl-TJ"/>
        </w:rPr>
        <w:t>ӣ оид ба</w:t>
      </w:r>
      <w:r w:rsidRPr="00833A76">
        <w:rPr>
          <w:rFonts w:ascii="Palatino Linotype" w:hAnsi="Palatino Linotype" w:cs="Arial"/>
          <w:color w:val="141719"/>
        </w:rPr>
        <w:t xml:space="preserve"> ҳуқ</w:t>
      </w:r>
      <w:proofErr w:type="gramStart"/>
      <w:r w:rsidRPr="00833A76">
        <w:rPr>
          <w:rFonts w:ascii="Palatino Linotype" w:hAnsi="Palatino Linotype" w:cs="Arial"/>
          <w:color w:val="141719"/>
        </w:rPr>
        <w:t>у</w:t>
      </w:r>
      <w:proofErr w:type="gramEnd"/>
      <w:r w:rsidRPr="00833A76">
        <w:rPr>
          <w:rFonts w:ascii="Palatino Linotype" w:hAnsi="Palatino Linotype" w:cs="Arial"/>
          <w:color w:val="141719"/>
        </w:rPr>
        <w:t xml:space="preserve">қи </w:t>
      </w:r>
      <w:proofErr w:type="spellStart"/>
      <w:r w:rsidRPr="00833A76">
        <w:rPr>
          <w:rFonts w:ascii="Palatino Linotype" w:hAnsi="Palatino Linotype" w:cs="Arial"/>
          <w:color w:val="141719"/>
        </w:rPr>
        <w:t>инсон</w:t>
      </w:r>
      <w:proofErr w:type="spellEnd"/>
      <w:r w:rsidRPr="00833A76">
        <w:rPr>
          <w:rFonts w:ascii="Palatino Linotype" w:hAnsi="Palatino Linotype" w:cs="Arial"/>
          <w:color w:val="141719"/>
        </w:rPr>
        <w:t xml:space="preserve"> (Бел</w:t>
      </w:r>
      <w:r w:rsidRPr="00833A76">
        <w:rPr>
          <w:rFonts w:ascii="Palatino Linotype" w:hAnsi="Palatino Linotype" w:cs="Arial"/>
          <w:color w:val="141719"/>
          <w:lang w:val="tg-Cyrl-TJ"/>
        </w:rPr>
        <w:t>гия</w:t>
      </w:r>
      <w:r w:rsidRPr="00833A76">
        <w:rPr>
          <w:rFonts w:ascii="Palatino Linotype" w:hAnsi="Palatino Linotype" w:cs="Arial"/>
          <w:color w:val="141719"/>
        </w:rPr>
        <w:t>)</w:t>
      </w:r>
    </w:p>
    <w:p w:rsidR="0005356F" w:rsidRPr="00833A76" w:rsidRDefault="0074554A" w:rsidP="00FB231D">
      <w:pPr>
        <w:spacing w:after="0" w:line="240" w:lineRule="auto"/>
        <w:rPr>
          <w:rFonts w:ascii="Palatino Linotype" w:hAnsi="Palatino Linotype"/>
          <w:lang w:eastAsia="ru-RU"/>
        </w:rPr>
      </w:pPr>
      <w:r w:rsidRPr="00833A76">
        <w:rPr>
          <w:rFonts w:ascii="Palatino Linotype" w:hAnsi="Palatino Linotype"/>
          <w:shd w:val="clear" w:color="auto" w:fill="FFFFFF"/>
          <w:lang w:val="tg-Cyrl-TJ" w:eastAsia="ru-RU"/>
        </w:rPr>
        <w:t>Ташкилоти ҷамъиятии минтақавии Ҷумхурии</w:t>
      </w:r>
      <w:r w:rsidR="00FB231D" w:rsidRPr="00833A76">
        <w:rPr>
          <w:rFonts w:ascii="Palatino Linotype" w:hAnsi="Palatino Linotype"/>
          <w:shd w:val="clear" w:color="auto" w:fill="FFFFFF"/>
          <w:lang w:eastAsia="ru-RU"/>
        </w:rPr>
        <w:t xml:space="preserve"> Марий Эл «</w:t>
      </w:r>
      <w:r w:rsidRPr="00833A76">
        <w:rPr>
          <w:rFonts w:ascii="Palatino Linotype" w:hAnsi="Palatino Linotype"/>
          <w:shd w:val="clear" w:color="auto" w:fill="FFFFFF"/>
          <w:lang w:val="tg-Cyrl-TJ" w:eastAsia="ru-RU"/>
        </w:rPr>
        <w:t>Инсон ва Қонун</w:t>
      </w:r>
      <w:r w:rsidR="00FB231D" w:rsidRPr="00833A76">
        <w:rPr>
          <w:rFonts w:ascii="Palatino Linotype" w:hAnsi="Palatino Linotype"/>
          <w:shd w:val="clear" w:color="auto" w:fill="FFFFFF"/>
          <w:lang w:eastAsia="ru-RU"/>
        </w:rPr>
        <w:t>» (Р</w:t>
      </w:r>
      <w:r w:rsidRPr="00833A76">
        <w:rPr>
          <w:rFonts w:ascii="Palatino Linotype" w:hAnsi="Palatino Linotype"/>
          <w:shd w:val="clear" w:color="auto" w:fill="FFFFFF"/>
          <w:lang w:val="tg-Cyrl-TJ" w:eastAsia="ru-RU"/>
        </w:rPr>
        <w:t>у</w:t>
      </w:r>
      <w:r w:rsidR="00FB231D" w:rsidRPr="00833A76">
        <w:rPr>
          <w:rFonts w:ascii="Palatino Linotype" w:hAnsi="Palatino Linotype"/>
          <w:shd w:val="clear" w:color="auto" w:fill="FFFFFF"/>
          <w:lang w:eastAsia="ru-RU"/>
        </w:rPr>
        <w:t>сия)</w:t>
      </w:r>
    </w:p>
    <w:sectPr w:rsidR="0005356F" w:rsidRPr="00833A76" w:rsidSect="006219D2">
      <w:footerReference w:type="default" r:id="rId13"/>
      <w:footnotePr>
        <w:numFmt w:val="chicago"/>
      </w:footnotePr>
      <w:pgSz w:w="11900" w:h="16840"/>
      <w:pgMar w:top="1134" w:right="851"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F4" w:rsidRDefault="002C41F4" w:rsidP="00CE3E8C">
      <w:pPr>
        <w:spacing w:after="0" w:line="240" w:lineRule="auto"/>
      </w:pPr>
      <w:r>
        <w:separator/>
      </w:r>
    </w:p>
  </w:endnote>
  <w:endnote w:type="continuationSeparator" w:id="0">
    <w:p w:rsidR="002C41F4" w:rsidRDefault="002C41F4" w:rsidP="00CE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7883"/>
      <w:docPartObj>
        <w:docPartGallery w:val="Page Numbers (Bottom of Page)"/>
        <w:docPartUnique/>
      </w:docPartObj>
    </w:sdtPr>
    <w:sdtContent>
      <w:p w:rsidR="006219D2" w:rsidRDefault="005B7AEB">
        <w:pPr>
          <w:pStyle w:val="ad"/>
          <w:jc w:val="right"/>
        </w:pPr>
        <w:fldSimple w:instr=" PAGE   \* MERGEFORMAT ">
          <w:r w:rsidR="00E60BE1">
            <w:rPr>
              <w:noProof/>
            </w:rPr>
            <w:t>4</w:t>
          </w:r>
        </w:fldSimple>
      </w:p>
    </w:sdtContent>
  </w:sdt>
  <w:p w:rsidR="002C41F4" w:rsidRDefault="002C41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F4" w:rsidRDefault="002C41F4" w:rsidP="00CE3E8C">
      <w:pPr>
        <w:spacing w:after="0" w:line="240" w:lineRule="auto"/>
      </w:pPr>
      <w:r>
        <w:separator/>
      </w:r>
    </w:p>
  </w:footnote>
  <w:footnote w:type="continuationSeparator" w:id="0">
    <w:p w:rsidR="002C41F4" w:rsidRDefault="002C41F4" w:rsidP="00CE3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46294"/>
    <w:multiLevelType w:val="hybridMultilevel"/>
    <w:tmpl w:val="1A126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916DA5"/>
    <w:rsid w:val="000240CB"/>
    <w:rsid w:val="00052AC9"/>
    <w:rsid w:val="0005356F"/>
    <w:rsid w:val="00073EE2"/>
    <w:rsid w:val="00077ECE"/>
    <w:rsid w:val="00090F1E"/>
    <w:rsid w:val="00141EF1"/>
    <w:rsid w:val="0019548C"/>
    <w:rsid w:val="001C040B"/>
    <w:rsid w:val="001E0571"/>
    <w:rsid w:val="001E2376"/>
    <w:rsid w:val="00255413"/>
    <w:rsid w:val="0028554F"/>
    <w:rsid w:val="002866D8"/>
    <w:rsid w:val="002C41F4"/>
    <w:rsid w:val="002E159F"/>
    <w:rsid w:val="002F0102"/>
    <w:rsid w:val="002F27F1"/>
    <w:rsid w:val="003774A2"/>
    <w:rsid w:val="003C497F"/>
    <w:rsid w:val="003C76B7"/>
    <w:rsid w:val="0042356B"/>
    <w:rsid w:val="00516150"/>
    <w:rsid w:val="005A5FF8"/>
    <w:rsid w:val="005B7AEB"/>
    <w:rsid w:val="00612E46"/>
    <w:rsid w:val="00613B2A"/>
    <w:rsid w:val="006219D2"/>
    <w:rsid w:val="00683560"/>
    <w:rsid w:val="0071236C"/>
    <w:rsid w:val="0074554A"/>
    <w:rsid w:val="007B0A5A"/>
    <w:rsid w:val="007C2AF5"/>
    <w:rsid w:val="007D59F6"/>
    <w:rsid w:val="00833A76"/>
    <w:rsid w:val="00833A86"/>
    <w:rsid w:val="008B2F46"/>
    <w:rsid w:val="008B4CEE"/>
    <w:rsid w:val="008C1DA7"/>
    <w:rsid w:val="00916DA5"/>
    <w:rsid w:val="009470C4"/>
    <w:rsid w:val="009548C9"/>
    <w:rsid w:val="00964B7F"/>
    <w:rsid w:val="00976D36"/>
    <w:rsid w:val="009C7968"/>
    <w:rsid w:val="009D260C"/>
    <w:rsid w:val="009F488E"/>
    <w:rsid w:val="00A03E49"/>
    <w:rsid w:val="00A069D1"/>
    <w:rsid w:val="00A414F6"/>
    <w:rsid w:val="00B119AD"/>
    <w:rsid w:val="00B5755E"/>
    <w:rsid w:val="00BD069E"/>
    <w:rsid w:val="00C33A40"/>
    <w:rsid w:val="00C551D5"/>
    <w:rsid w:val="00CE3E8C"/>
    <w:rsid w:val="00D417D7"/>
    <w:rsid w:val="00D7263F"/>
    <w:rsid w:val="00DB601C"/>
    <w:rsid w:val="00E51E5D"/>
    <w:rsid w:val="00E53F1E"/>
    <w:rsid w:val="00E56F99"/>
    <w:rsid w:val="00E60BE1"/>
    <w:rsid w:val="00E675F8"/>
    <w:rsid w:val="00E76EF4"/>
    <w:rsid w:val="00EA0F47"/>
    <w:rsid w:val="00EA7414"/>
    <w:rsid w:val="00F15BD8"/>
    <w:rsid w:val="00F45805"/>
    <w:rsid w:val="00F755B5"/>
    <w:rsid w:val="00FB16A3"/>
    <w:rsid w:val="00FB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DA5"/>
    <w:rPr>
      <w:color w:val="0000FF"/>
      <w:u w:val="single"/>
    </w:rPr>
  </w:style>
  <w:style w:type="paragraph" w:styleId="a4">
    <w:name w:val="List Paragraph"/>
    <w:basedOn w:val="a"/>
    <w:qFormat/>
    <w:rsid w:val="005A5FF8"/>
    <w:pPr>
      <w:ind w:left="720"/>
      <w:contextualSpacing/>
    </w:pPr>
    <w:rPr>
      <w:rFonts w:ascii="Cambria" w:eastAsia="Calibri" w:hAnsi="Cambria" w:cs="Times New Roman"/>
    </w:rPr>
  </w:style>
  <w:style w:type="paragraph" w:customStyle="1" w:styleId="Default">
    <w:name w:val="Default"/>
    <w:rsid w:val="005A5FF8"/>
    <w:pPr>
      <w:widowControl w:val="0"/>
      <w:autoSpaceDE w:val="0"/>
      <w:autoSpaceDN w:val="0"/>
      <w:adjustRightInd w:val="0"/>
      <w:spacing w:after="0" w:line="240" w:lineRule="auto"/>
    </w:pPr>
    <w:rPr>
      <w:rFonts w:ascii="Times New Roman" w:hAnsi="Times New Roman" w:cs="Times New Roman"/>
      <w:color w:val="000000"/>
      <w:sz w:val="24"/>
      <w:szCs w:val="24"/>
      <w:lang w:val="de-DE"/>
    </w:rPr>
  </w:style>
  <w:style w:type="table" w:styleId="a5">
    <w:name w:val="Table Grid"/>
    <w:basedOn w:val="a1"/>
    <w:uiPriority w:val="99"/>
    <w:rsid w:val="005A5FF8"/>
    <w:pPr>
      <w:spacing w:after="0" w:line="240" w:lineRule="auto"/>
    </w:pPr>
    <w:rPr>
      <w:rFonts w:ascii="Cambria" w:eastAsia="Cambria" w:hAnsi="Cambria" w:cs="Times New Roman"/>
      <w:sz w:val="20"/>
      <w:szCs w:val="20"/>
      <w:lang w:val="en-US"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basedOn w:val="a0"/>
    <w:semiHidden/>
    <w:unhideWhenUsed/>
    <w:rsid w:val="005A5FF8"/>
    <w:rPr>
      <w:sz w:val="16"/>
      <w:szCs w:val="16"/>
    </w:rPr>
  </w:style>
  <w:style w:type="paragraph" w:styleId="a7">
    <w:name w:val="annotation text"/>
    <w:basedOn w:val="a"/>
    <w:link w:val="a8"/>
    <w:semiHidden/>
    <w:unhideWhenUsed/>
    <w:rsid w:val="005A5FF8"/>
    <w:pPr>
      <w:spacing w:line="240" w:lineRule="auto"/>
    </w:pPr>
    <w:rPr>
      <w:sz w:val="20"/>
      <w:szCs w:val="20"/>
    </w:rPr>
  </w:style>
  <w:style w:type="character" w:customStyle="1" w:styleId="a8">
    <w:name w:val="Текст примечания Знак"/>
    <w:basedOn w:val="a0"/>
    <w:link w:val="a7"/>
    <w:semiHidden/>
    <w:rsid w:val="005A5FF8"/>
    <w:rPr>
      <w:sz w:val="20"/>
      <w:szCs w:val="20"/>
    </w:rPr>
  </w:style>
  <w:style w:type="paragraph" w:styleId="a9">
    <w:name w:val="Balloon Text"/>
    <w:basedOn w:val="a"/>
    <w:link w:val="aa"/>
    <w:uiPriority w:val="99"/>
    <w:semiHidden/>
    <w:unhideWhenUsed/>
    <w:rsid w:val="005A5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FF8"/>
    <w:rPr>
      <w:rFonts w:ascii="Tahoma" w:hAnsi="Tahoma" w:cs="Tahoma"/>
      <w:sz w:val="16"/>
      <w:szCs w:val="16"/>
    </w:rPr>
  </w:style>
  <w:style w:type="paragraph" w:styleId="ab">
    <w:name w:val="header"/>
    <w:basedOn w:val="a"/>
    <w:link w:val="ac"/>
    <w:uiPriority w:val="99"/>
    <w:semiHidden/>
    <w:unhideWhenUsed/>
    <w:rsid w:val="00CE3E8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E3E8C"/>
  </w:style>
  <w:style w:type="paragraph" w:styleId="ad">
    <w:name w:val="footer"/>
    <w:basedOn w:val="a"/>
    <w:link w:val="ae"/>
    <w:uiPriority w:val="99"/>
    <w:unhideWhenUsed/>
    <w:rsid w:val="00CE3E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3E8C"/>
  </w:style>
  <w:style w:type="character" w:styleId="af">
    <w:name w:val="Strong"/>
    <w:basedOn w:val="a0"/>
    <w:uiPriority w:val="22"/>
    <w:qFormat/>
    <w:rsid w:val="003C76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08C58-FA31-4031-BDA7-EB68D0DC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cp:revision>
  <dcterms:created xsi:type="dcterms:W3CDTF">2014-05-28T15:25:00Z</dcterms:created>
  <dcterms:modified xsi:type="dcterms:W3CDTF">2014-06-05T14:26:00Z</dcterms:modified>
</cp:coreProperties>
</file>